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4A0"/>
      </w:tblPr>
      <w:tblGrid>
        <w:gridCol w:w="6032"/>
        <w:gridCol w:w="3715"/>
      </w:tblGrid>
      <w:tr w:rsidR="0049366C" w:rsidTr="0049366C">
        <w:tc>
          <w:tcPr>
            <w:tcW w:w="6032" w:type="dxa"/>
            <w:hideMark/>
          </w:tcPr>
          <w:p w:rsidR="0049366C" w:rsidRPr="00F2253D" w:rsidRDefault="0049366C" w:rsidP="0049366C">
            <w:pPr>
              <w:rPr>
                <w:sz w:val="28"/>
                <w:szCs w:val="28"/>
              </w:rPr>
            </w:pPr>
            <w:proofErr w:type="gramStart"/>
            <w:r w:rsidRPr="00F2253D">
              <w:rPr>
                <w:sz w:val="28"/>
                <w:szCs w:val="28"/>
              </w:rPr>
              <w:t>Принят</w:t>
            </w:r>
            <w:proofErr w:type="gramEnd"/>
            <w:r w:rsidRPr="00F2253D">
              <w:rPr>
                <w:sz w:val="28"/>
                <w:szCs w:val="28"/>
              </w:rPr>
              <w:t xml:space="preserve"> на заседании</w:t>
            </w:r>
          </w:p>
        </w:tc>
        <w:tc>
          <w:tcPr>
            <w:tcW w:w="3715" w:type="dxa"/>
            <w:hideMark/>
          </w:tcPr>
          <w:p w:rsidR="0049366C" w:rsidRPr="00F2253D" w:rsidRDefault="0049366C" w:rsidP="0049366C">
            <w:pPr>
              <w:jc w:val="center"/>
              <w:rPr>
                <w:sz w:val="28"/>
                <w:szCs w:val="28"/>
              </w:rPr>
            </w:pPr>
            <w:r w:rsidRPr="00F2253D">
              <w:rPr>
                <w:sz w:val="28"/>
                <w:szCs w:val="28"/>
              </w:rPr>
              <w:t>Утверждаю</w:t>
            </w:r>
          </w:p>
        </w:tc>
      </w:tr>
      <w:tr w:rsidR="0049366C" w:rsidTr="0049366C">
        <w:tc>
          <w:tcPr>
            <w:tcW w:w="6032" w:type="dxa"/>
            <w:hideMark/>
          </w:tcPr>
          <w:p w:rsidR="0049366C" w:rsidRPr="00F2253D" w:rsidRDefault="0049366C" w:rsidP="0049366C">
            <w:pPr>
              <w:rPr>
                <w:sz w:val="28"/>
                <w:szCs w:val="28"/>
              </w:rPr>
            </w:pPr>
            <w:r w:rsidRPr="00F2253D">
              <w:rPr>
                <w:sz w:val="28"/>
                <w:szCs w:val="28"/>
              </w:rPr>
              <w:t>педагогического совета</w:t>
            </w:r>
          </w:p>
        </w:tc>
        <w:tc>
          <w:tcPr>
            <w:tcW w:w="3715" w:type="dxa"/>
            <w:hideMark/>
          </w:tcPr>
          <w:p w:rsidR="0049366C" w:rsidRPr="00F2253D" w:rsidRDefault="0049366C" w:rsidP="0049366C">
            <w:pPr>
              <w:jc w:val="center"/>
              <w:rPr>
                <w:sz w:val="28"/>
                <w:szCs w:val="28"/>
              </w:rPr>
            </w:pPr>
            <w:r w:rsidRPr="00F2253D">
              <w:rPr>
                <w:sz w:val="28"/>
                <w:szCs w:val="28"/>
              </w:rPr>
              <w:t>директор</w:t>
            </w:r>
          </w:p>
        </w:tc>
      </w:tr>
      <w:tr w:rsidR="0049366C" w:rsidTr="0049366C">
        <w:tc>
          <w:tcPr>
            <w:tcW w:w="6032" w:type="dxa"/>
            <w:hideMark/>
          </w:tcPr>
          <w:p w:rsidR="0049366C" w:rsidRPr="00F2253D" w:rsidRDefault="0049366C" w:rsidP="000643E1">
            <w:pPr>
              <w:rPr>
                <w:sz w:val="28"/>
                <w:szCs w:val="28"/>
              </w:rPr>
            </w:pPr>
            <w:r w:rsidRPr="00F2253D">
              <w:rPr>
                <w:sz w:val="28"/>
                <w:szCs w:val="28"/>
              </w:rPr>
              <w:t>«____» _</w:t>
            </w:r>
            <w:r w:rsidR="000643E1">
              <w:rPr>
                <w:sz w:val="28"/>
                <w:szCs w:val="28"/>
                <w:u w:val="single"/>
              </w:rPr>
              <w:t>сентябрь</w:t>
            </w:r>
            <w:r w:rsidRPr="00F2253D">
              <w:rPr>
                <w:sz w:val="28"/>
                <w:szCs w:val="28"/>
              </w:rPr>
              <w:t>__20</w:t>
            </w:r>
            <w:r w:rsidR="000643E1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</w:t>
            </w:r>
            <w:r w:rsidRPr="00F2253D">
              <w:rPr>
                <w:sz w:val="28"/>
                <w:szCs w:val="28"/>
              </w:rPr>
              <w:t>г.</w:t>
            </w:r>
          </w:p>
        </w:tc>
        <w:tc>
          <w:tcPr>
            <w:tcW w:w="3715" w:type="dxa"/>
            <w:hideMark/>
          </w:tcPr>
          <w:p w:rsidR="0049366C" w:rsidRPr="00F2253D" w:rsidRDefault="0049366C" w:rsidP="0049366C">
            <w:pPr>
              <w:rPr>
                <w:sz w:val="28"/>
                <w:szCs w:val="28"/>
              </w:rPr>
            </w:pPr>
            <w:r w:rsidRPr="00F2253D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___(</w:t>
            </w:r>
            <w:proofErr w:type="spellStart"/>
            <w:r>
              <w:rPr>
                <w:sz w:val="28"/>
                <w:szCs w:val="28"/>
              </w:rPr>
              <w:t>Калагова</w:t>
            </w:r>
            <w:proofErr w:type="spellEnd"/>
            <w:r>
              <w:rPr>
                <w:sz w:val="28"/>
                <w:szCs w:val="28"/>
              </w:rPr>
              <w:t xml:space="preserve"> Л.С.)</w:t>
            </w:r>
          </w:p>
        </w:tc>
      </w:tr>
      <w:tr w:rsidR="0049366C" w:rsidTr="0049366C">
        <w:tc>
          <w:tcPr>
            <w:tcW w:w="6032" w:type="dxa"/>
            <w:hideMark/>
          </w:tcPr>
          <w:p w:rsidR="0049366C" w:rsidRPr="00F2253D" w:rsidRDefault="0049366C" w:rsidP="0049366C">
            <w:pPr>
              <w:rPr>
                <w:sz w:val="28"/>
                <w:szCs w:val="28"/>
              </w:rPr>
            </w:pPr>
            <w:r w:rsidRPr="00F2253D">
              <w:rPr>
                <w:sz w:val="28"/>
                <w:szCs w:val="28"/>
              </w:rPr>
              <w:t>протокол № _____</w:t>
            </w:r>
            <w:r w:rsidR="000643E1">
              <w:rPr>
                <w:sz w:val="28"/>
                <w:szCs w:val="28"/>
                <w:u w:val="single"/>
              </w:rPr>
              <w:t>2</w:t>
            </w:r>
            <w:r w:rsidRPr="00F2253D">
              <w:rPr>
                <w:sz w:val="28"/>
                <w:szCs w:val="28"/>
              </w:rPr>
              <w:t>_____</w:t>
            </w:r>
          </w:p>
        </w:tc>
        <w:tc>
          <w:tcPr>
            <w:tcW w:w="3715" w:type="dxa"/>
            <w:hideMark/>
          </w:tcPr>
          <w:p w:rsidR="0049366C" w:rsidRPr="00F2253D" w:rsidRDefault="0049366C" w:rsidP="0049366C">
            <w:pPr>
              <w:rPr>
                <w:sz w:val="28"/>
                <w:szCs w:val="28"/>
              </w:rPr>
            </w:pPr>
            <w:r w:rsidRPr="00F2253D">
              <w:rPr>
                <w:sz w:val="28"/>
                <w:szCs w:val="28"/>
              </w:rPr>
              <w:t>«____»____________20</w:t>
            </w:r>
            <w:r w:rsidR="000643E1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</w:t>
            </w:r>
            <w:r w:rsidRPr="00F2253D">
              <w:rPr>
                <w:sz w:val="28"/>
                <w:szCs w:val="28"/>
              </w:rPr>
              <w:t>г.</w:t>
            </w:r>
          </w:p>
        </w:tc>
      </w:tr>
    </w:tbl>
    <w:p w:rsidR="0049366C" w:rsidRDefault="0049366C" w:rsidP="0049366C">
      <w:pPr>
        <w:rPr>
          <w:b/>
          <w:sz w:val="20"/>
        </w:rPr>
      </w:pPr>
    </w:p>
    <w:p w:rsidR="0049366C" w:rsidRDefault="0049366C" w:rsidP="0049366C">
      <w:pPr>
        <w:rPr>
          <w:b/>
          <w:sz w:val="20"/>
        </w:rPr>
      </w:pPr>
    </w:p>
    <w:p w:rsidR="0049366C" w:rsidRDefault="0049366C" w:rsidP="0049366C">
      <w:pPr>
        <w:rPr>
          <w:b/>
          <w:sz w:val="20"/>
        </w:rPr>
      </w:pPr>
    </w:p>
    <w:p w:rsidR="0049366C" w:rsidRDefault="0049366C" w:rsidP="0049366C">
      <w:pPr>
        <w:rPr>
          <w:b/>
          <w:sz w:val="20"/>
        </w:rPr>
      </w:pPr>
    </w:p>
    <w:p w:rsidR="0049366C" w:rsidRDefault="0049366C" w:rsidP="0049366C">
      <w:pPr>
        <w:rPr>
          <w:b/>
          <w:sz w:val="20"/>
        </w:rPr>
      </w:pPr>
    </w:p>
    <w:p w:rsidR="0049366C" w:rsidRDefault="0049366C" w:rsidP="0049366C">
      <w:pPr>
        <w:rPr>
          <w:b/>
          <w:sz w:val="20"/>
        </w:rPr>
      </w:pPr>
    </w:p>
    <w:p w:rsidR="0049366C" w:rsidRDefault="0049366C" w:rsidP="0049366C">
      <w:pPr>
        <w:rPr>
          <w:b/>
          <w:sz w:val="20"/>
        </w:rPr>
      </w:pPr>
    </w:p>
    <w:p w:rsidR="0049366C" w:rsidRDefault="0049366C" w:rsidP="0049366C">
      <w:pPr>
        <w:rPr>
          <w:b/>
          <w:sz w:val="20"/>
        </w:rPr>
      </w:pPr>
    </w:p>
    <w:p w:rsidR="0049366C" w:rsidRDefault="0049366C" w:rsidP="0049366C">
      <w:pPr>
        <w:rPr>
          <w:b/>
          <w:sz w:val="20"/>
        </w:rPr>
      </w:pPr>
    </w:p>
    <w:p w:rsidR="0049366C" w:rsidRDefault="0049366C" w:rsidP="0049366C">
      <w:pPr>
        <w:rPr>
          <w:sz w:val="20"/>
          <w:u w:val="single"/>
        </w:rPr>
      </w:pPr>
    </w:p>
    <w:p w:rsidR="0049366C" w:rsidRDefault="0049366C" w:rsidP="0049366C">
      <w:pPr>
        <w:pStyle w:val="1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Отчёт о результатах </w:t>
      </w:r>
      <w:proofErr w:type="spellStart"/>
      <w:r>
        <w:rPr>
          <w:b w:val="0"/>
          <w:sz w:val="32"/>
          <w:szCs w:val="32"/>
        </w:rPr>
        <w:t>самообследования</w:t>
      </w:r>
      <w:proofErr w:type="spellEnd"/>
    </w:p>
    <w:p w:rsidR="0049366C" w:rsidRDefault="00D20F60" w:rsidP="0049366C">
      <w:pPr>
        <w:pStyle w:val="6"/>
        <w:jc w:val="center"/>
        <w:rPr>
          <w:b w:val="0"/>
          <w:sz w:val="32"/>
          <w:szCs w:val="32"/>
        </w:rPr>
      </w:pPr>
      <w:proofErr w:type="spellStart"/>
      <w:r>
        <w:rPr>
          <w:b w:val="0"/>
          <w:sz w:val="32"/>
          <w:szCs w:val="32"/>
        </w:rPr>
        <w:t>обще</w:t>
      </w:r>
      <w:r w:rsidR="0049366C">
        <w:rPr>
          <w:b w:val="0"/>
          <w:sz w:val="32"/>
          <w:szCs w:val="32"/>
        </w:rPr>
        <w:t>общеобразовательного</w:t>
      </w:r>
      <w:proofErr w:type="spellEnd"/>
      <w:r w:rsidR="0049366C">
        <w:rPr>
          <w:b w:val="0"/>
          <w:sz w:val="32"/>
          <w:szCs w:val="32"/>
        </w:rPr>
        <w:t xml:space="preserve"> учреждения</w:t>
      </w:r>
    </w:p>
    <w:p w:rsidR="0049366C" w:rsidRDefault="0049366C" w:rsidP="0049366C"/>
    <w:p w:rsidR="0049366C" w:rsidRPr="00D34023" w:rsidRDefault="0049366C" w:rsidP="0049366C">
      <w:pPr>
        <w:rPr>
          <w:u w:val="single"/>
        </w:rPr>
      </w:pPr>
      <w:r w:rsidRPr="00D34023">
        <w:rPr>
          <w:u w:val="single"/>
        </w:rPr>
        <w:t xml:space="preserve">Муниципальное бюджетное </w:t>
      </w:r>
      <w:r>
        <w:rPr>
          <w:u w:val="single"/>
        </w:rPr>
        <w:t>обще</w:t>
      </w:r>
      <w:r w:rsidRPr="00D34023">
        <w:rPr>
          <w:u w:val="single"/>
        </w:rPr>
        <w:t>образовательное учреждение «Сред</w:t>
      </w:r>
      <w:r>
        <w:rPr>
          <w:u w:val="single"/>
        </w:rPr>
        <w:t>няя общеобразовательная школа №2 с. Чермен</w:t>
      </w:r>
      <w:r w:rsidRPr="00D34023">
        <w:rPr>
          <w:u w:val="single"/>
        </w:rPr>
        <w:t>» муниципального образования - Пригородный район Республики Северная Осетия-Алания_</w:t>
      </w:r>
    </w:p>
    <w:p w:rsidR="0049366C" w:rsidRDefault="0049366C" w:rsidP="0049366C">
      <w:pPr>
        <w:jc w:val="center"/>
        <w:rPr>
          <w:sz w:val="20"/>
        </w:rPr>
      </w:pPr>
      <w:r>
        <w:rPr>
          <w:sz w:val="20"/>
        </w:rPr>
        <w:t>(полное наименование образовательного учреждения в соответствии с Уставом ОУ)</w:t>
      </w:r>
    </w:p>
    <w:p w:rsidR="0049366C" w:rsidRDefault="0049366C" w:rsidP="0049366C">
      <w:pPr>
        <w:rPr>
          <w:sz w:val="20"/>
        </w:rPr>
      </w:pPr>
      <w:r>
        <w:rPr>
          <w:sz w:val="20"/>
        </w:rPr>
        <w:t xml:space="preserve">                                             _____________________________________________________________________________________________</w:t>
      </w:r>
    </w:p>
    <w:p w:rsidR="0049366C" w:rsidRDefault="0049366C" w:rsidP="0049366C">
      <w:pPr>
        <w:rPr>
          <w:sz w:val="20"/>
        </w:rPr>
      </w:pPr>
      <w:r w:rsidRPr="00A33DDE">
        <w:rPr>
          <w:sz w:val="20"/>
          <w:u w:val="single"/>
        </w:rPr>
        <w:t xml:space="preserve">              </w:t>
      </w:r>
      <w:r>
        <w:rPr>
          <w:sz w:val="20"/>
          <w:u w:val="single"/>
        </w:rPr>
        <w:t xml:space="preserve">        </w:t>
      </w:r>
      <w:r w:rsidRPr="00A33DDE">
        <w:rPr>
          <w:sz w:val="20"/>
          <w:u w:val="single"/>
        </w:rPr>
        <w:t xml:space="preserve"> С. Чермен</w:t>
      </w:r>
      <w:r w:rsidRPr="00A33DDE">
        <w:rPr>
          <w:u w:val="single"/>
        </w:rPr>
        <w:t xml:space="preserve"> Пригородного</w:t>
      </w:r>
      <w:r w:rsidRPr="00543972">
        <w:rPr>
          <w:u w:val="single"/>
        </w:rPr>
        <w:t xml:space="preserve"> района </w:t>
      </w:r>
      <w:proofErr w:type="spellStart"/>
      <w:r w:rsidRPr="00543972">
        <w:rPr>
          <w:u w:val="single"/>
        </w:rPr>
        <w:t>РСО-Алания</w:t>
      </w:r>
      <w:proofErr w:type="spellEnd"/>
      <w:r w:rsidRPr="00543972">
        <w:rPr>
          <w:u w:val="single"/>
        </w:rPr>
        <w:t>____________________</w:t>
      </w:r>
    </w:p>
    <w:p w:rsidR="0049366C" w:rsidRDefault="0049366C" w:rsidP="0049366C">
      <w:pPr>
        <w:jc w:val="center"/>
        <w:rPr>
          <w:b/>
          <w:sz w:val="20"/>
        </w:rPr>
      </w:pPr>
      <w:r>
        <w:rPr>
          <w:sz w:val="20"/>
        </w:rPr>
        <w:t>(место нахождения)</w:t>
      </w:r>
    </w:p>
    <w:p w:rsidR="0049366C" w:rsidRDefault="0049366C" w:rsidP="0049366C">
      <w:pPr>
        <w:rPr>
          <w:sz w:val="20"/>
        </w:rPr>
      </w:pPr>
    </w:p>
    <w:p w:rsidR="0049366C" w:rsidRDefault="0049366C" w:rsidP="0049366C">
      <w:pPr>
        <w:rPr>
          <w:sz w:val="20"/>
        </w:rPr>
      </w:pPr>
    </w:p>
    <w:p w:rsidR="0049366C" w:rsidRDefault="0049366C" w:rsidP="0049366C">
      <w:pPr>
        <w:rPr>
          <w:sz w:val="20"/>
        </w:rPr>
      </w:pPr>
    </w:p>
    <w:p w:rsidR="0049366C" w:rsidRDefault="0049366C" w:rsidP="0049366C">
      <w:pPr>
        <w:rPr>
          <w:sz w:val="20"/>
        </w:rPr>
      </w:pPr>
    </w:p>
    <w:p w:rsidR="0049366C" w:rsidRDefault="0049366C" w:rsidP="0049366C">
      <w:pPr>
        <w:rPr>
          <w:sz w:val="20"/>
        </w:rPr>
      </w:pPr>
    </w:p>
    <w:p w:rsidR="0049366C" w:rsidRDefault="0049366C" w:rsidP="0049366C">
      <w:pPr>
        <w:rPr>
          <w:b/>
          <w:sz w:val="20"/>
        </w:rPr>
      </w:pPr>
    </w:p>
    <w:p w:rsidR="0049366C" w:rsidRDefault="0049366C" w:rsidP="0049366C">
      <w:pPr>
        <w:rPr>
          <w:b/>
          <w:sz w:val="20"/>
        </w:rPr>
      </w:pPr>
    </w:p>
    <w:p w:rsidR="0049366C" w:rsidRDefault="0049366C" w:rsidP="0049366C">
      <w:pPr>
        <w:rPr>
          <w:b/>
          <w:sz w:val="20"/>
        </w:rPr>
      </w:pPr>
    </w:p>
    <w:p w:rsidR="0049366C" w:rsidRDefault="0049366C" w:rsidP="0049366C">
      <w:pPr>
        <w:rPr>
          <w:b/>
          <w:sz w:val="20"/>
        </w:rPr>
      </w:pPr>
    </w:p>
    <w:p w:rsidR="0049366C" w:rsidRDefault="0049366C" w:rsidP="0049366C">
      <w:pPr>
        <w:rPr>
          <w:b/>
          <w:sz w:val="20"/>
        </w:rPr>
      </w:pPr>
    </w:p>
    <w:p w:rsidR="0049366C" w:rsidRDefault="0049366C" w:rsidP="0049366C">
      <w:pPr>
        <w:framePr w:hSpace="141" w:wrap="auto" w:vAnchor="text" w:hAnchor="page" w:x="4820" w:y="1"/>
        <w:jc w:val="center"/>
        <w:rPr>
          <w:sz w:val="20"/>
        </w:rPr>
      </w:pPr>
    </w:p>
    <w:p w:rsidR="0049366C" w:rsidRDefault="0049366C" w:rsidP="0049366C">
      <w:pPr>
        <w:jc w:val="center"/>
        <w:rPr>
          <w:sz w:val="20"/>
        </w:rPr>
      </w:pPr>
    </w:p>
    <w:p w:rsidR="0049366C" w:rsidRDefault="0049366C" w:rsidP="0049366C">
      <w:pPr>
        <w:jc w:val="center"/>
        <w:rPr>
          <w:sz w:val="20"/>
        </w:rPr>
      </w:pPr>
    </w:p>
    <w:p w:rsidR="0049366C" w:rsidRDefault="0049366C" w:rsidP="0049366C">
      <w:pPr>
        <w:jc w:val="center"/>
        <w:rPr>
          <w:sz w:val="20"/>
        </w:rPr>
      </w:pPr>
    </w:p>
    <w:p w:rsidR="0049366C" w:rsidRDefault="0049366C" w:rsidP="0049366C">
      <w:pPr>
        <w:jc w:val="center"/>
        <w:rPr>
          <w:sz w:val="20"/>
        </w:rPr>
      </w:pPr>
    </w:p>
    <w:p w:rsidR="0049366C" w:rsidRDefault="0049366C" w:rsidP="0049366C">
      <w:pPr>
        <w:jc w:val="center"/>
        <w:rPr>
          <w:sz w:val="20"/>
        </w:rPr>
      </w:pPr>
    </w:p>
    <w:p w:rsidR="0049366C" w:rsidRDefault="0049366C" w:rsidP="0049366C">
      <w:pPr>
        <w:jc w:val="center"/>
        <w:rPr>
          <w:sz w:val="20"/>
        </w:rPr>
      </w:pPr>
    </w:p>
    <w:p w:rsidR="0049366C" w:rsidRDefault="0049366C" w:rsidP="0049366C">
      <w:pPr>
        <w:jc w:val="center"/>
        <w:rPr>
          <w:sz w:val="20"/>
        </w:rPr>
      </w:pPr>
    </w:p>
    <w:p w:rsidR="0049366C" w:rsidRDefault="0049366C" w:rsidP="0049366C">
      <w:pPr>
        <w:jc w:val="center"/>
        <w:rPr>
          <w:sz w:val="20"/>
        </w:rPr>
      </w:pPr>
    </w:p>
    <w:p w:rsidR="0049366C" w:rsidRDefault="0049366C" w:rsidP="0049366C">
      <w:pPr>
        <w:jc w:val="center"/>
        <w:rPr>
          <w:sz w:val="20"/>
        </w:rPr>
      </w:pPr>
    </w:p>
    <w:p w:rsidR="0049366C" w:rsidRDefault="0049366C" w:rsidP="0049366C">
      <w:pPr>
        <w:jc w:val="center"/>
        <w:rPr>
          <w:sz w:val="20"/>
        </w:rPr>
      </w:pPr>
    </w:p>
    <w:p w:rsidR="0049366C" w:rsidRDefault="0049366C" w:rsidP="0049366C">
      <w:pPr>
        <w:jc w:val="center"/>
        <w:rPr>
          <w:sz w:val="20"/>
        </w:rPr>
      </w:pPr>
    </w:p>
    <w:p w:rsidR="0049366C" w:rsidRDefault="0049366C" w:rsidP="0049366C">
      <w:pPr>
        <w:jc w:val="center"/>
        <w:rPr>
          <w:sz w:val="20"/>
        </w:rPr>
      </w:pPr>
    </w:p>
    <w:p w:rsidR="0049366C" w:rsidRDefault="0049366C" w:rsidP="0049366C">
      <w:pPr>
        <w:jc w:val="center"/>
        <w:rPr>
          <w:sz w:val="20"/>
        </w:rPr>
      </w:pPr>
    </w:p>
    <w:p w:rsidR="0049366C" w:rsidRDefault="0049366C" w:rsidP="0049366C">
      <w:pPr>
        <w:jc w:val="center"/>
        <w:rPr>
          <w:sz w:val="20"/>
        </w:rPr>
      </w:pPr>
    </w:p>
    <w:p w:rsidR="0049366C" w:rsidRDefault="0049366C" w:rsidP="0049366C">
      <w:pPr>
        <w:jc w:val="center"/>
        <w:rPr>
          <w:sz w:val="20"/>
        </w:rPr>
      </w:pPr>
    </w:p>
    <w:p w:rsidR="0049366C" w:rsidRDefault="0049366C" w:rsidP="0049366C">
      <w:pPr>
        <w:jc w:val="center"/>
        <w:rPr>
          <w:sz w:val="20"/>
        </w:rPr>
      </w:pPr>
    </w:p>
    <w:p w:rsidR="0049366C" w:rsidRDefault="0049366C" w:rsidP="0049366C">
      <w:pPr>
        <w:rPr>
          <w:sz w:val="20"/>
        </w:rPr>
      </w:pPr>
    </w:p>
    <w:p w:rsidR="0049366C" w:rsidRDefault="0049366C" w:rsidP="0049366C">
      <w:pPr>
        <w:jc w:val="center"/>
        <w:rPr>
          <w:sz w:val="20"/>
        </w:rPr>
      </w:pPr>
    </w:p>
    <w:p w:rsidR="0049366C" w:rsidRDefault="0049366C" w:rsidP="0049366C">
      <w:pPr>
        <w:jc w:val="center"/>
        <w:rPr>
          <w:sz w:val="20"/>
        </w:rPr>
      </w:pPr>
    </w:p>
    <w:p w:rsidR="0049366C" w:rsidRDefault="0049366C" w:rsidP="0049366C">
      <w:pPr>
        <w:rPr>
          <w:sz w:val="20"/>
        </w:rPr>
      </w:pPr>
    </w:p>
    <w:p w:rsidR="0049366C" w:rsidRDefault="0049366C" w:rsidP="0049366C">
      <w:pPr>
        <w:rPr>
          <w:sz w:val="20"/>
        </w:rPr>
      </w:pPr>
    </w:p>
    <w:p w:rsidR="0049366C" w:rsidRPr="00410B99" w:rsidRDefault="000643E1" w:rsidP="00410B99">
      <w:pPr>
        <w:jc w:val="center"/>
        <w:rPr>
          <w:sz w:val="20"/>
        </w:rPr>
      </w:pPr>
      <w:r>
        <w:t>2016</w:t>
      </w:r>
      <w:r w:rsidR="0049366C">
        <w:t xml:space="preserve"> год</w:t>
      </w:r>
    </w:p>
    <w:p w:rsidR="0049366C" w:rsidRPr="00155DBD" w:rsidRDefault="0049366C" w:rsidP="0049366C">
      <w:pPr>
        <w:spacing w:before="100" w:beforeAutospacing="1" w:after="100" w:afterAutospacing="1"/>
        <w:jc w:val="center"/>
        <w:outlineLvl w:val="2"/>
      </w:pPr>
      <w:r w:rsidRPr="00155DBD">
        <w:rPr>
          <w:b/>
          <w:bCs/>
        </w:rPr>
        <w:lastRenderedPageBreak/>
        <w:t xml:space="preserve">1. Общая характеристика  учреждения </w:t>
      </w:r>
    </w:p>
    <w:p w:rsidR="0049366C" w:rsidRPr="00155DBD" w:rsidRDefault="0049366C" w:rsidP="0049366C">
      <w:pPr>
        <w:numPr>
          <w:ilvl w:val="0"/>
          <w:numId w:val="1"/>
        </w:numPr>
        <w:spacing w:before="100" w:beforeAutospacing="1" w:after="100" w:afterAutospacing="1"/>
      </w:pPr>
      <w:r w:rsidRPr="00155DBD">
        <w:rPr>
          <w:b/>
          <w:bCs/>
        </w:rPr>
        <w:t>Наименование:</w:t>
      </w:r>
      <w:r w:rsidRPr="00155DBD">
        <w:t xml:space="preserve"> Муниципальное </w:t>
      </w:r>
      <w:r>
        <w:t xml:space="preserve">бюджетное </w:t>
      </w:r>
      <w:r w:rsidR="00044BC5">
        <w:t>обще</w:t>
      </w:r>
      <w:r w:rsidRPr="00155DBD">
        <w:t>образовательное учреждение « Средняя общеобразовательная школа № 2 с</w:t>
      </w:r>
      <w:r>
        <w:t>. Чермен</w:t>
      </w:r>
      <w:r w:rsidRPr="00155DBD">
        <w:t xml:space="preserve">» Пригородного района </w:t>
      </w:r>
      <w:proofErr w:type="spellStart"/>
      <w:r w:rsidRPr="00155DBD">
        <w:t>РСО-Алания</w:t>
      </w:r>
      <w:proofErr w:type="spellEnd"/>
      <w:r w:rsidRPr="00155DBD">
        <w:t>.</w:t>
      </w:r>
    </w:p>
    <w:p w:rsidR="0049366C" w:rsidRPr="00155DBD" w:rsidRDefault="0049366C" w:rsidP="0049366C">
      <w:pPr>
        <w:numPr>
          <w:ilvl w:val="0"/>
          <w:numId w:val="1"/>
        </w:numPr>
        <w:spacing w:before="100" w:beforeAutospacing="1" w:after="100" w:afterAutospacing="1"/>
      </w:pPr>
      <w:r w:rsidRPr="00155DBD">
        <w:rPr>
          <w:b/>
          <w:bCs/>
        </w:rPr>
        <w:t>Учредитель:</w:t>
      </w:r>
      <w:r w:rsidRPr="00155DBD">
        <w:t xml:space="preserve"> Администрация местного самоуправления Пригородного района.</w:t>
      </w:r>
    </w:p>
    <w:p w:rsidR="0049366C" w:rsidRPr="00155DBD" w:rsidRDefault="0049366C" w:rsidP="0049366C">
      <w:pPr>
        <w:numPr>
          <w:ilvl w:val="0"/>
          <w:numId w:val="1"/>
        </w:numPr>
        <w:spacing w:before="100" w:beforeAutospacing="1" w:after="100" w:afterAutospacing="1"/>
      </w:pPr>
      <w:r w:rsidRPr="00155DBD">
        <w:rPr>
          <w:b/>
          <w:bCs/>
        </w:rPr>
        <w:t>Год основания</w:t>
      </w:r>
      <w:r>
        <w:t>: 1964</w:t>
      </w:r>
      <w:r w:rsidRPr="00155DBD">
        <w:t xml:space="preserve"> год.</w:t>
      </w:r>
    </w:p>
    <w:p w:rsidR="0049366C" w:rsidRPr="00155DBD" w:rsidRDefault="0049366C" w:rsidP="0049366C">
      <w:pPr>
        <w:numPr>
          <w:ilvl w:val="0"/>
          <w:numId w:val="1"/>
        </w:numPr>
        <w:spacing w:before="100" w:beforeAutospacing="1" w:after="100" w:afterAutospacing="1"/>
      </w:pPr>
      <w:r w:rsidRPr="00155DBD">
        <w:rPr>
          <w:b/>
          <w:bCs/>
        </w:rPr>
        <w:t>Юридический адрес</w:t>
      </w:r>
      <w:r>
        <w:t xml:space="preserve">: 363102 </w:t>
      </w:r>
      <w:proofErr w:type="spellStart"/>
      <w:r>
        <w:t>РСО-Алания</w:t>
      </w:r>
      <w:proofErr w:type="spellEnd"/>
      <w:r>
        <w:t>, с. Чермен</w:t>
      </w:r>
      <w:proofErr w:type="gramStart"/>
      <w:r>
        <w:t xml:space="preserve"> </w:t>
      </w:r>
      <w:r w:rsidRPr="00155DBD">
        <w:t>.</w:t>
      </w:r>
      <w:proofErr w:type="gramEnd"/>
      <w:r w:rsidRPr="00155DBD">
        <w:t xml:space="preserve"> Приг</w:t>
      </w:r>
      <w:r>
        <w:t>ородный район, ул. Толстого, 16</w:t>
      </w:r>
      <w:r w:rsidRPr="00155DBD">
        <w:t>.</w:t>
      </w:r>
    </w:p>
    <w:p w:rsidR="0049366C" w:rsidRPr="00155DBD" w:rsidRDefault="0049366C" w:rsidP="0049366C">
      <w:pPr>
        <w:numPr>
          <w:ilvl w:val="0"/>
          <w:numId w:val="1"/>
        </w:numPr>
        <w:spacing w:before="100" w:beforeAutospacing="1" w:after="100" w:afterAutospacing="1"/>
      </w:pPr>
      <w:r w:rsidRPr="00155DBD">
        <w:rPr>
          <w:b/>
          <w:bCs/>
        </w:rPr>
        <w:t>Телефоны</w:t>
      </w:r>
      <w:r>
        <w:t>: (886738) 41-1-33</w:t>
      </w:r>
    </w:p>
    <w:p w:rsidR="0049366C" w:rsidRPr="00FE038C" w:rsidRDefault="0049366C" w:rsidP="0049366C">
      <w:pPr>
        <w:numPr>
          <w:ilvl w:val="0"/>
          <w:numId w:val="1"/>
        </w:numPr>
        <w:spacing w:before="100" w:beforeAutospacing="1" w:after="100" w:afterAutospacing="1"/>
      </w:pPr>
      <w:r w:rsidRPr="00FE038C">
        <w:rPr>
          <w:b/>
          <w:bCs/>
        </w:rPr>
        <w:t>Должность руководителя</w:t>
      </w:r>
      <w:r w:rsidRPr="00FE038C">
        <w:t>: директор школы.</w:t>
      </w:r>
    </w:p>
    <w:p w:rsidR="0049366C" w:rsidRPr="00155DBD" w:rsidRDefault="0049366C" w:rsidP="0049366C">
      <w:pPr>
        <w:numPr>
          <w:ilvl w:val="0"/>
          <w:numId w:val="1"/>
        </w:numPr>
        <w:spacing w:before="100" w:beforeAutospacing="1" w:after="100" w:afterAutospacing="1"/>
      </w:pPr>
      <w:r w:rsidRPr="00155DBD">
        <w:rPr>
          <w:b/>
          <w:bCs/>
        </w:rPr>
        <w:t>Фамилия, имя, отчество руководителя</w:t>
      </w:r>
      <w:r>
        <w:t xml:space="preserve">: </w:t>
      </w:r>
      <w:proofErr w:type="spellStart"/>
      <w:r>
        <w:t>Калагова</w:t>
      </w:r>
      <w:proofErr w:type="spellEnd"/>
      <w:r>
        <w:t xml:space="preserve"> Ляна Сидоровна</w:t>
      </w:r>
    </w:p>
    <w:p w:rsidR="0049366C" w:rsidRPr="00ED1DB6" w:rsidRDefault="0049366C" w:rsidP="0049366C">
      <w:pPr>
        <w:spacing w:before="100" w:beforeAutospacing="1" w:after="100" w:afterAutospacing="1"/>
      </w:pPr>
      <w:r w:rsidRPr="00155DBD">
        <w:t xml:space="preserve">10.  </w:t>
      </w:r>
      <w:r w:rsidRPr="00ED1DB6">
        <w:rPr>
          <w:b/>
          <w:bCs/>
        </w:rPr>
        <w:t>ИИН/К</w:t>
      </w:r>
      <w:r w:rsidRPr="009D4368">
        <w:rPr>
          <w:b/>
          <w:bCs/>
        </w:rPr>
        <w:t>ПП</w:t>
      </w:r>
      <w:r>
        <w:t>: 151201001/ 1512012402</w:t>
      </w:r>
    </w:p>
    <w:p w:rsidR="0049366C" w:rsidRPr="00ED1DB6" w:rsidRDefault="0049366C" w:rsidP="0049366C">
      <w:pPr>
        <w:spacing w:before="100" w:beforeAutospacing="1" w:after="100" w:afterAutospacing="1"/>
      </w:pPr>
      <w:r w:rsidRPr="00ED1DB6">
        <w:t xml:space="preserve">11.  </w:t>
      </w:r>
      <w:r w:rsidRPr="00ED1DB6">
        <w:rPr>
          <w:b/>
          <w:bCs/>
        </w:rPr>
        <w:t>Свидетельство о регистрации (номер, дата выдачи, кем выдано):</w:t>
      </w:r>
      <w:r w:rsidRPr="00ED1DB6">
        <w:t xml:space="preserve"> </w:t>
      </w:r>
      <w:r>
        <w:t>15 №000845779 20</w:t>
      </w:r>
      <w:r w:rsidRPr="009D4368">
        <w:t xml:space="preserve"> февраля 2012 года ОГРН-102150098</w:t>
      </w:r>
      <w:r>
        <w:t>0808</w:t>
      </w:r>
    </w:p>
    <w:p w:rsidR="0049366C" w:rsidRPr="00ED1DB6" w:rsidRDefault="0049366C" w:rsidP="0049366C">
      <w:pPr>
        <w:spacing w:before="100" w:beforeAutospacing="1" w:after="100" w:afterAutospacing="1"/>
      </w:pPr>
      <w:r w:rsidRPr="00ED1DB6">
        <w:t xml:space="preserve">12.  </w:t>
      </w:r>
      <w:r w:rsidRPr="00ED1DB6">
        <w:rPr>
          <w:b/>
          <w:bCs/>
        </w:rPr>
        <w:t>Лицензия (номер, дата выдачи, кем выдано</w:t>
      </w:r>
      <w:r w:rsidRPr="00985C06">
        <w:t>):</w:t>
      </w:r>
      <w:r>
        <w:t xml:space="preserve">  № 000</w:t>
      </w:r>
      <w:r w:rsidR="00023731">
        <w:t>1058</w:t>
      </w:r>
      <w:r>
        <w:t xml:space="preserve"> от </w:t>
      </w:r>
      <w:r w:rsidR="00D34633">
        <w:t>06 мая 2015</w:t>
      </w:r>
      <w:r w:rsidRPr="00985C06">
        <w:t xml:space="preserve"> года. </w:t>
      </w:r>
      <w:proofErr w:type="gramStart"/>
      <w:r w:rsidRPr="00985C06">
        <w:t>Выдана</w:t>
      </w:r>
      <w:proofErr w:type="gramEnd"/>
      <w:r w:rsidRPr="00985C06">
        <w:t xml:space="preserve"> Министерством образования и науки  </w:t>
      </w:r>
      <w:proofErr w:type="spellStart"/>
      <w:r w:rsidRPr="00985C06">
        <w:t>РСО-Алания</w:t>
      </w:r>
      <w:proofErr w:type="spellEnd"/>
      <w:r w:rsidRPr="00985C06">
        <w:t>.</w:t>
      </w:r>
    </w:p>
    <w:p w:rsidR="0049366C" w:rsidRPr="00ED1DB6" w:rsidRDefault="0049366C" w:rsidP="0049366C">
      <w:pPr>
        <w:spacing w:before="100" w:beforeAutospacing="1" w:after="100" w:afterAutospacing="1"/>
      </w:pPr>
      <w:r w:rsidRPr="00ED1DB6">
        <w:t xml:space="preserve">13.  </w:t>
      </w:r>
      <w:r w:rsidRPr="00ED1DB6">
        <w:rPr>
          <w:b/>
          <w:bCs/>
        </w:rPr>
        <w:t>Аккредитация (номер</w:t>
      </w:r>
      <w:r w:rsidRPr="00ED1DB6">
        <w:t>, дата выдачи</w:t>
      </w:r>
      <w:r w:rsidRPr="00EA6D50">
        <w:t xml:space="preserve">): </w:t>
      </w:r>
      <w:r w:rsidR="00670BBD">
        <w:t>№0000032 дата выдачи 26.08.2015 г.</w:t>
      </w:r>
    </w:p>
    <w:p w:rsidR="0049366C" w:rsidRPr="00155DBD" w:rsidRDefault="0049366C" w:rsidP="0049366C">
      <w:pPr>
        <w:spacing w:before="100" w:beforeAutospacing="1" w:after="100" w:afterAutospacing="1"/>
      </w:pPr>
      <w:r w:rsidRPr="00155DBD">
        <w:t xml:space="preserve">14.  </w:t>
      </w:r>
      <w:r w:rsidRPr="00155DBD">
        <w:rPr>
          <w:b/>
          <w:bCs/>
        </w:rPr>
        <w:t>Формы ученического самоуправления</w:t>
      </w:r>
      <w:r>
        <w:t>: Совет учащихся «Радуга»</w:t>
      </w:r>
    </w:p>
    <w:p w:rsidR="0049366C" w:rsidRPr="00155DBD" w:rsidRDefault="0049366C" w:rsidP="0049366C">
      <w:pPr>
        <w:spacing w:before="100" w:beforeAutospacing="1" w:after="100" w:afterAutospacing="1"/>
      </w:pPr>
      <w:r w:rsidRPr="00155DBD">
        <w:t xml:space="preserve">15.  </w:t>
      </w:r>
      <w:r w:rsidRPr="00155DBD">
        <w:rPr>
          <w:b/>
          <w:bCs/>
        </w:rPr>
        <w:t>Формы государственно-общественного управления</w:t>
      </w:r>
      <w:r w:rsidRPr="00155DBD">
        <w:t>: Совет школы с 2006 года.</w:t>
      </w:r>
    </w:p>
    <w:p w:rsidR="0049366C" w:rsidRPr="00155DBD" w:rsidRDefault="0049366C" w:rsidP="0049366C">
      <w:pPr>
        <w:spacing w:before="100" w:beforeAutospacing="1" w:after="100" w:afterAutospacing="1"/>
      </w:pPr>
      <w:r w:rsidRPr="00155DBD">
        <w:t xml:space="preserve">16.  </w:t>
      </w:r>
      <w:r w:rsidRPr="00155DBD">
        <w:rPr>
          <w:b/>
          <w:bCs/>
        </w:rPr>
        <w:t>Статус:</w:t>
      </w:r>
      <w:r w:rsidRPr="00155DBD">
        <w:t xml:space="preserve"> ОУ СОШ.</w:t>
      </w:r>
    </w:p>
    <w:p w:rsidR="0049366C" w:rsidRPr="00155DBD" w:rsidRDefault="0049366C" w:rsidP="0049366C">
      <w:pPr>
        <w:spacing w:before="100" w:beforeAutospacing="1" w:after="100" w:afterAutospacing="1"/>
      </w:pPr>
      <w:r w:rsidRPr="00155DBD">
        <w:t xml:space="preserve">17.  </w:t>
      </w:r>
      <w:r w:rsidRPr="00155DBD">
        <w:rPr>
          <w:b/>
          <w:bCs/>
        </w:rPr>
        <w:t>Направление образовательной деятельности:</w:t>
      </w:r>
      <w:r w:rsidRPr="00155DBD">
        <w:t xml:space="preserve"> Реализация программ </w:t>
      </w:r>
      <w:r>
        <w:t xml:space="preserve">дошкольного, </w:t>
      </w:r>
      <w:r w:rsidRPr="00155DBD">
        <w:t>начального, основного общего, среднего (полного) общего образования</w:t>
      </w:r>
    </w:p>
    <w:p w:rsidR="0049366C" w:rsidRPr="00155DBD" w:rsidRDefault="0049366C" w:rsidP="0049366C">
      <w:pPr>
        <w:spacing w:before="100" w:beforeAutospacing="1" w:after="100" w:afterAutospacing="1"/>
      </w:pPr>
      <w:r w:rsidRPr="00155DBD">
        <w:t xml:space="preserve">18.  </w:t>
      </w:r>
      <w:r w:rsidRPr="00155DBD">
        <w:rPr>
          <w:b/>
          <w:bCs/>
        </w:rPr>
        <w:t>Тип школы</w:t>
      </w:r>
      <w:r w:rsidRPr="00155DBD">
        <w:t>: средняя общеобразовательная школа.</w:t>
      </w:r>
    </w:p>
    <w:p w:rsidR="0049366C" w:rsidRPr="00155DBD" w:rsidRDefault="0049366C" w:rsidP="0049366C">
      <w:pPr>
        <w:spacing w:before="100" w:beforeAutospacing="1" w:after="100" w:afterAutospacing="1"/>
      </w:pPr>
      <w:r w:rsidRPr="00155DBD">
        <w:t xml:space="preserve">19.  </w:t>
      </w:r>
      <w:r w:rsidRPr="00155DBD">
        <w:rPr>
          <w:b/>
          <w:bCs/>
        </w:rPr>
        <w:t>Здание школы:</w:t>
      </w:r>
      <w:r w:rsidRPr="00155DBD">
        <w:t xml:space="preserve"> типовое.</w:t>
      </w:r>
    </w:p>
    <w:p w:rsidR="0049366C" w:rsidRDefault="0049366C" w:rsidP="0049366C">
      <w:pPr>
        <w:pStyle w:val="a3"/>
      </w:pPr>
      <w:r w:rsidRPr="00155DBD">
        <w:rPr>
          <w:b/>
          <w:bCs/>
        </w:rPr>
        <w:t>20. Сайт ОУ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В целях обеспечения доступа родителей и учащихся к информации о деятельности МБОУ «СОШ №2  с. Чермен»  и во исполнение Федерального закона от 8 ноября 2011 г. N 293-ФЗ  "О внесении изменений в отдельные законодательные акты Российской Федерации в связи с совершенствованием контрольно-надзорных функций и оптимизацией предоставления государственных услуг в сфере образования" в школе функционирует сайт. </w:t>
      </w:r>
      <w:proofErr w:type="gramEnd"/>
    </w:p>
    <w:p w:rsidR="0049366C" w:rsidRDefault="0049366C" w:rsidP="0049366C">
      <w:pPr>
        <w:spacing w:before="100" w:beforeAutospacing="1" w:after="100" w:afterAutospacing="1"/>
        <w:rPr>
          <w:b/>
          <w:bCs/>
        </w:rPr>
      </w:pPr>
      <w:r>
        <w:t>Сайт расположен в сети Интернет по адресу</w:t>
      </w:r>
      <w:r w:rsidRPr="00155DBD">
        <w:rPr>
          <w:b/>
          <w:bCs/>
        </w:rPr>
        <w:t xml:space="preserve">: </w:t>
      </w:r>
      <w:hyperlink r:id="rId6" w:history="1">
        <w:r w:rsidRPr="00781D32">
          <w:rPr>
            <w:rStyle w:val="a4"/>
            <w:b/>
            <w:bCs/>
          </w:rPr>
          <w:t>http://www.chermen2.MWport.ru/</w:t>
        </w:r>
      </w:hyperlink>
    </w:p>
    <w:p w:rsidR="0049366C" w:rsidRPr="00FC385A" w:rsidRDefault="0049366C" w:rsidP="0049366C">
      <w:pPr>
        <w:spacing w:before="100" w:beforeAutospacing="1" w:after="100" w:afterAutospacing="1"/>
        <w:rPr>
          <w:b/>
          <w:bCs/>
        </w:rPr>
      </w:pPr>
      <w:r w:rsidRPr="00155DBD">
        <w:rPr>
          <w:b/>
          <w:bCs/>
        </w:rPr>
        <w:t xml:space="preserve">21. Электронная почта: </w:t>
      </w:r>
      <w:hyperlink r:id="rId7" w:history="1">
        <w:r w:rsidRPr="00781D32">
          <w:rPr>
            <w:rStyle w:val="a4"/>
            <w:b/>
            <w:bCs/>
            <w:lang w:val="en-US"/>
          </w:rPr>
          <w:t>chermen</w:t>
        </w:r>
        <w:r w:rsidRPr="00FC385A">
          <w:rPr>
            <w:rStyle w:val="a4"/>
            <w:b/>
            <w:bCs/>
          </w:rPr>
          <w:t>2@</w:t>
        </w:r>
        <w:r w:rsidRPr="00781D32">
          <w:rPr>
            <w:rStyle w:val="a4"/>
            <w:b/>
            <w:bCs/>
            <w:lang w:val="en-US"/>
          </w:rPr>
          <w:t>list</w:t>
        </w:r>
        <w:r w:rsidRPr="00FC385A">
          <w:rPr>
            <w:rStyle w:val="a4"/>
            <w:b/>
            <w:bCs/>
          </w:rPr>
          <w:t>.</w:t>
        </w:r>
        <w:r w:rsidRPr="00781D32">
          <w:rPr>
            <w:rStyle w:val="a4"/>
            <w:b/>
            <w:bCs/>
            <w:lang w:val="en-US"/>
          </w:rPr>
          <w:t>ru</w:t>
        </w:r>
      </w:hyperlink>
    </w:p>
    <w:p w:rsidR="0049366C" w:rsidRDefault="0049366C" w:rsidP="0049366C">
      <w:pPr>
        <w:spacing w:before="100" w:beforeAutospacing="1" w:after="100" w:afterAutospacing="1"/>
      </w:pPr>
      <w:r w:rsidRPr="00155DBD">
        <w:rPr>
          <w:b/>
          <w:bCs/>
        </w:rPr>
        <w:t xml:space="preserve">22. Программа развития на 2011 – 2015 </w:t>
      </w:r>
      <w:proofErr w:type="spellStart"/>
      <w:r w:rsidRPr="00155DBD">
        <w:rPr>
          <w:b/>
          <w:bCs/>
        </w:rPr>
        <w:t>уч</w:t>
      </w:r>
      <w:proofErr w:type="spellEnd"/>
      <w:r w:rsidRPr="00155DBD">
        <w:rPr>
          <w:b/>
          <w:bCs/>
        </w:rPr>
        <w:t xml:space="preserve"> год.</w:t>
      </w:r>
      <w:r w:rsidRPr="00ED1DB6">
        <w:t xml:space="preserve"> </w:t>
      </w:r>
    </w:p>
    <w:p w:rsidR="0049366C" w:rsidRPr="008D6AD9" w:rsidRDefault="0049366C" w:rsidP="0049366C">
      <w:pPr>
        <w:spacing w:before="100" w:beforeAutospacing="1" w:after="100" w:afterAutospacing="1"/>
      </w:pPr>
    </w:p>
    <w:p w:rsidR="0049366C" w:rsidRPr="00ED1DB6" w:rsidRDefault="0049366C" w:rsidP="0049366C">
      <w:pPr>
        <w:spacing w:before="100" w:beforeAutospacing="1" w:after="100" w:afterAutospacing="1"/>
      </w:pPr>
      <w:r>
        <w:lastRenderedPageBreak/>
        <w:t>В  13</w:t>
      </w:r>
      <w:r w:rsidRPr="00ED1DB6">
        <w:t xml:space="preserve"> класс – комплектах школы обучается  </w:t>
      </w:r>
      <w:r w:rsidR="00410B99">
        <w:t>193</w:t>
      </w:r>
      <w:r w:rsidRPr="00ED1DB6">
        <w:t xml:space="preserve"> учащихся: в 0-1 – 4 классах -</w:t>
      </w:r>
      <w:r w:rsidR="00410B99">
        <w:t>97</w:t>
      </w:r>
      <w:r w:rsidRPr="00ED1DB6">
        <w:t xml:space="preserve"> </w:t>
      </w:r>
      <w:r w:rsidR="00410B99">
        <w:t xml:space="preserve"> учащихся, в 5-9 классах – 78</w:t>
      </w:r>
      <w:r w:rsidRPr="00ED1DB6">
        <w:t xml:space="preserve"> учащихся, в 10-11 классах – </w:t>
      </w:r>
      <w:r w:rsidR="00410B99">
        <w:t>18</w:t>
      </w:r>
      <w:r w:rsidRPr="00ED1DB6">
        <w:t xml:space="preserve"> учащихся.  Средняя наполняемость в классах – </w:t>
      </w:r>
      <w:r>
        <w:t>14,</w:t>
      </w:r>
      <w:r w:rsidR="00410B99">
        <w:t>8</w:t>
      </w:r>
      <w:r w:rsidRPr="00ED1DB6">
        <w:t>  ученика.</w:t>
      </w:r>
    </w:p>
    <w:p w:rsidR="0049366C" w:rsidRPr="00155DBD" w:rsidRDefault="0049366C" w:rsidP="0049366C">
      <w:pPr>
        <w:spacing w:before="100" w:beforeAutospacing="1" w:after="100" w:afterAutospacing="1"/>
        <w:ind w:firstLine="709"/>
      </w:pPr>
      <w:r w:rsidRPr="00155DBD">
        <w:t>Комплектация классов  проводится в соответствии с Уставом и Положением о порядке приема в школу, на основе  психолого-педагогического тестирования, позволяющего выявить  функциональную готовность учащихся к обучению в начальной, основной  и старшей школе,   с учетом пожеланий родителей обучающихся, при отсутствии противопоказаний по состоянию здоровья</w:t>
      </w:r>
    </w:p>
    <w:p w:rsidR="0049366C" w:rsidRDefault="00410B99" w:rsidP="0049366C">
      <w:pPr>
        <w:spacing w:before="100" w:beforeAutospacing="1" w:after="100" w:afterAutospacing="1"/>
        <w:ind w:firstLine="709"/>
      </w:pPr>
      <w:r>
        <w:t>В 2015</w:t>
      </w:r>
      <w:r w:rsidR="0049366C" w:rsidRPr="00155DBD">
        <w:t xml:space="preserve"> – 201</w:t>
      </w:r>
      <w:r>
        <w:t>6</w:t>
      </w:r>
      <w:r w:rsidR="0049366C" w:rsidRPr="00155DBD">
        <w:t xml:space="preserve"> учебном году в начальной школе сформировано</w:t>
      </w:r>
      <w:r w:rsidR="0049366C">
        <w:t xml:space="preserve"> </w:t>
      </w:r>
      <w:r>
        <w:t>5 классов-комплектов</w:t>
      </w:r>
      <w:r w:rsidR="0049366C">
        <w:t xml:space="preserve">, которые </w:t>
      </w:r>
      <w:r w:rsidR="0049366C" w:rsidRPr="00155DBD">
        <w:t>работают по программе «Начальная школа 21 века».</w:t>
      </w:r>
      <w:r w:rsidR="0049366C">
        <w:t xml:space="preserve"> В 1-4 классах обучение велось по ФГОС</w:t>
      </w:r>
      <w:r w:rsidR="0049366C" w:rsidRPr="00264C51">
        <w:t xml:space="preserve">. </w:t>
      </w:r>
    </w:p>
    <w:p w:rsidR="0049366C" w:rsidRPr="00155DBD" w:rsidRDefault="0049366C" w:rsidP="0049366C">
      <w:pPr>
        <w:spacing w:before="100" w:beforeAutospacing="1" w:after="100" w:afterAutospacing="1"/>
        <w:ind w:firstLine="709"/>
      </w:pPr>
      <w:r w:rsidRPr="00155DBD">
        <w:t>При поступлении учащихся в десятый класс учитываются данные социологических опросов родителей и  обучающихся, «</w:t>
      </w:r>
      <w:proofErr w:type="spellStart"/>
      <w:r w:rsidRPr="00155DBD">
        <w:t>портфолио</w:t>
      </w:r>
      <w:proofErr w:type="spellEnd"/>
      <w:r w:rsidRPr="00155DBD">
        <w:t>» достижений учащихся и их потребности в выборе предметов углубленного и расширенного изучения.</w:t>
      </w:r>
    </w:p>
    <w:p w:rsidR="0049366C" w:rsidRPr="00155DBD" w:rsidRDefault="0049366C" w:rsidP="0049366C">
      <w:pPr>
        <w:spacing w:before="100" w:beforeAutospacing="1" w:after="100" w:afterAutospacing="1"/>
        <w:ind w:firstLine="709"/>
        <w:jc w:val="center"/>
      </w:pPr>
      <w:r w:rsidRPr="00C44DE7">
        <w:rPr>
          <w:i/>
          <w:iCs/>
        </w:rPr>
        <w:t>Данные о контингенте обучающихся, формах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9"/>
        <w:gridCol w:w="3509"/>
        <w:gridCol w:w="1417"/>
        <w:gridCol w:w="1136"/>
      </w:tblGrid>
      <w:tr w:rsidR="0049366C" w:rsidTr="0049366C">
        <w:trPr>
          <w:jc w:val="center"/>
        </w:trPr>
        <w:tc>
          <w:tcPr>
            <w:tcW w:w="7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6C" w:rsidRPr="00C44DE7" w:rsidRDefault="0049366C" w:rsidP="0049366C">
            <w:pPr>
              <w:tabs>
                <w:tab w:val="left" w:pos="7938"/>
              </w:tabs>
              <w:jc w:val="center"/>
            </w:pPr>
            <w:r w:rsidRPr="00C44DE7">
              <w:t>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6C" w:rsidRPr="00C44DE7" w:rsidRDefault="0049366C" w:rsidP="0049366C">
            <w:pPr>
              <w:tabs>
                <w:tab w:val="left" w:pos="7938"/>
              </w:tabs>
              <w:jc w:val="center"/>
            </w:pPr>
            <w:r w:rsidRPr="00C44DE7">
              <w:t>Количество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6C" w:rsidRPr="00C44DE7" w:rsidRDefault="0049366C" w:rsidP="0049366C">
            <w:pPr>
              <w:tabs>
                <w:tab w:val="left" w:pos="7938"/>
              </w:tabs>
              <w:jc w:val="center"/>
            </w:pPr>
            <w:r w:rsidRPr="00C44DE7">
              <w:t>%</w:t>
            </w:r>
          </w:p>
        </w:tc>
      </w:tr>
      <w:tr w:rsidR="0049366C" w:rsidTr="0049366C">
        <w:trPr>
          <w:jc w:val="center"/>
        </w:trPr>
        <w:tc>
          <w:tcPr>
            <w:tcW w:w="7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6C" w:rsidRDefault="0049366C" w:rsidP="0049366C">
            <w:pPr>
              <w:tabs>
                <w:tab w:val="left" w:pos="7938"/>
              </w:tabs>
            </w:pPr>
            <w:r>
              <w:t>Классы (группы)- 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6C" w:rsidRDefault="0049366C" w:rsidP="0049366C">
            <w:pPr>
              <w:tabs>
                <w:tab w:val="left" w:pos="7938"/>
              </w:tabs>
            </w:pPr>
            <w: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6C" w:rsidRDefault="0049366C" w:rsidP="0049366C">
            <w:pPr>
              <w:tabs>
                <w:tab w:val="left" w:pos="7938"/>
              </w:tabs>
            </w:pPr>
            <w:r>
              <w:t>-</w:t>
            </w:r>
          </w:p>
        </w:tc>
      </w:tr>
      <w:tr w:rsidR="0049366C" w:rsidTr="0049366C">
        <w:trPr>
          <w:jc w:val="center"/>
        </w:trPr>
        <w:tc>
          <w:tcPr>
            <w:tcW w:w="7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6C" w:rsidRDefault="0049366C" w:rsidP="0049366C">
            <w:pPr>
              <w:tabs>
                <w:tab w:val="left" w:pos="7938"/>
              </w:tabs>
            </w:pPr>
            <w:proofErr w:type="gramStart"/>
            <w:r>
              <w:t>Обучающиеся</w:t>
            </w:r>
            <w:proofErr w:type="gramEnd"/>
            <w:r>
              <w:t xml:space="preserve"> -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6C" w:rsidRDefault="00410B99" w:rsidP="0049366C">
            <w:pPr>
              <w:tabs>
                <w:tab w:val="left" w:pos="7938"/>
              </w:tabs>
            </w:pPr>
            <w:r>
              <w:t>193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6C" w:rsidRDefault="0049366C" w:rsidP="0049366C">
            <w:pPr>
              <w:tabs>
                <w:tab w:val="left" w:pos="7938"/>
              </w:tabs>
            </w:pPr>
            <w:r>
              <w:t>-</w:t>
            </w:r>
          </w:p>
        </w:tc>
      </w:tr>
      <w:tr w:rsidR="0049366C" w:rsidTr="0049366C">
        <w:trPr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6C" w:rsidRDefault="0049366C" w:rsidP="0049366C">
            <w:pPr>
              <w:tabs>
                <w:tab w:val="left" w:pos="7938"/>
              </w:tabs>
            </w:pPr>
            <w:r>
              <w:t>в том числе:</w:t>
            </w:r>
          </w:p>
        </w:tc>
      </w:tr>
      <w:tr w:rsidR="0049366C" w:rsidTr="0049366C">
        <w:trPr>
          <w:jc w:val="center"/>
        </w:trPr>
        <w:tc>
          <w:tcPr>
            <w:tcW w:w="7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6C" w:rsidRDefault="0049366C" w:rsidP="0049366C">
            <w:pPr>
              <w:tabs>
                <w:tab w:val="left" w:pos="7938"/>
              </w:tabs>
            </w:pPr>
            <w:proofErr w:type="gramStart"/>
            <w:r>
              <w:t>занимающихся</w:t>
            </w:r>
            <w:proofErr w:type="gramEnd"/>
            <w:r>
              <w:t xml:space="preserve"> по базовым общеобразовательным программам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6C" w:rsidRDefault="0049366C" w:rsidP="0049366C">
            <w:pPr>
              <w:tabs>
                <w:tab w:val="left" w:pos="7938"/>
              </w:tabs>
            </w:pPr>
            <w:r>
              <w:t>1</w:t>
            </w:r>
            <w:r w:rsidR="00410B99">
              <w:t>93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6C" w:rsidRDefault="0049366C" w:rsidP="0049366C">
            <w:pPr>
              <w:tabs>
                <w:tab w:val="left" w:pos="7938"/>
              </w:tabs>
            </w:pPr>
            <w:r>
              <w:t>100</w:t>
            </w:r>
          </w:p>
        </w:tc>
      </w:tr>
      <w:tr w:rsidR="0049366C" w:rsidTr="0049366C">
        <w:trPr>
          <w:jc w:val="center"/>
        </w:trPr>
        <w:tc>
          <w:tcPr>
            <w:tcW w:w="7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6C" w:rsidRDefault="0049366C" w:rsidP="0049366C">
            <w:pPr>
              <w:tabs>
                <w:tab w:val="left" w:pos="7938"/>
              </w:tabs>
            </w:pPr>
            <w:proofErr w:type="gramStart"/>
            <w:r>
              <w:t>занимающихся</w:t>
            </w:r>
            <w:proofErr w:type="gramEnd"/>
            <w:r>
              <w:t xml:space="preserve"> по программам дополнительной (углубленной) подготовки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6C" w:rsidRDefault="0049366C" w:rsidP="0049366C">
            <w:pPr>
              <w:tabs>
                <w:tab w:val="left" w:pos="7938"/>
              </w:tabs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6C" w:rsidRDefault="0049366C" w:rsidP="0049366C">
            <w:pPr>
              <w:tabs>
                <w:tab w:val="left" w:pos="7938"/>
              </w:tabs>
            </w:pPr>
          </w:p>
        </w:tc>
      </w:tr>
      <w:tr w:rsidR="0049366C" w:rsidTr="0049366C">
        <w:trPr>
          <w:jc w:val="center"/>
        </w:trPr>
        <w:tc>
          <w:tcPr>
            <w:tcW w:w="7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6C" w:rsidRDefault="0049366C" w:rsidP="0049366C">
            <w:pPr>
              <w:tabs>
                <w:tab w:val="left" w:pos="7938"/>
              </w:tabs>
            </w:pPr>
            <w:proofErr w:type="gramStart"/>
            <w:r>
              <w:t>занимающихся</w:t>
            </w:r>
            <w:proofErr w:type="gramEnd"/>
            <w:r>
              <w:t xml:space="preserve"> по индивидуальным образовательным программам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6C" w:rsidRDefault="0049366C" w:rsidP="0049366C">
            <w:pPr>
              <w:tabs>
                <w:tab w:val="left" w:pos="7938"/>
              </w:tabs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6C" w:rsidRDefault="0049366C" w:rsidP="0049366C">
            <w:pPr>
              <w:tabs>
                <w:tab w:val="left" w:pos="7938"/>
              </w:tabs>
            </w:pPr>
          </w:p>
        </w:tc>
      </w:tr>
      <w:tr w:rsidR="0049366C" w:rsidTr="0049366C">
        <w:trPr>
          <w:trHeight w:val="112"/>
          <w:jc w:val="center"/>
        </w:trPr>
        <w:tc>
          <w:tcPr>
            <w:tcW w:w="3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6C" w:rsidRDefault="0049366C" w:rsidP="0049366C">
            <w:pPr>
              <w:tabs>
                <w:tab w:val="left" w:pos="7938"/>
              </w:tabs>
            </w:pPr>
            <w:proofErr w:type="gramStart"/>
            <w:r>
              <w:t>Обучающиеся</w:t>
            </w:r>
            <w:proofErr w:type="gramEnd"/>
            <w:r>
              <w:t xml:space="preserve">, получающие образование по формам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6C" w:rsidRDefault="0049366C" w:rsidP="0049366C">
            <w:pPr>
              <w:tabs>
                <w:tab w:val="left" w:pos="7938"/>
              </w:tabs>
            </w:pPr>
            <w:r>
              <w:t>очное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6C" w:rsidRDefault="0049366C" w:rsidP="0049366C">
            <w:pPr>
              <w:tabs>
                <w:tab w:val="left" w:pos="7938"/>
              </w:tabs>
            </w:pPr>
            <w:r>
              <w:t>1</w:t>
            </w:r>
            <w:r w:rsidR="00410B99">
              <w:t>93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6C" w:rsidRDefault="0049366C" w:rsidP="0049366C">
            <w:pPr>
              <w:tabs>
                <w:tab w:val="left" w:pos="7938"/>
              </w:tabs>
            </w:pPr>
            <w:r>
              <w:t>100</w:t>
            </w:r>
          </w:p>
        </w:tc>
      </w:tr>
      <w:tr w:rsidR="0049366C" w:rsidTr="0049366C">
        <w:trPr>
          <w:trHeight w:val="112"/>
          <w:jc w:val="center"/>
        </w:trPr>
        <w:tc>
          <w:tcPr>
            <w:tcW w:w="3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6C" w:rsidRDefault="0049366C" w:rsidP="0049366C">
            <w:pPr>
              <w:tabs>
                <w:tab w:val="left" w:pos="7938"/>
              </w:tabs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6C" w:rsidRDefault="0049366C" w:rsidP="0049366C">
            <w:pPr>
              <w:tabs>
                <w:tab w:val="left" w:pos="7938"/>
              </w:tabs>
            </w:pPr>
            <w:r>
              <w:t>обучение на дому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6C" w:rsidRDefault="0049366C" w:rsidP="0049366C">
            <w:pPr>
              <w:tabs>
                <w:tab w:val="left" w:pos="7938"/>
              </w:tabs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6C" w:rsidRDefault="0049366C" w:rsidP="0049366C">
            <w:pPr>
              <w:tabs>
                <w:tab w:val="left" w:pos="7938"/>
              </w:tabs>
            </w:pPr>
          </w:p>
        </w:tc>
      </w:tr>
      <w:tr w:rsidR="0049366C" w:rsidTr="0049366C">
        <w:trPr>
          <w:trHeight w:val="112"/>
          <w:jc w:val="center"/>
        </w:trPr>
        <w:tc>
          <w:tcPr>
            <w:tcW w:w="7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6C" w:rsidRPr="00A74DFC" w:rsidRDefault="0049366C" w:rsidP="0049366C">
            <w:pPr>
              <w:tabs>
                <w:tab w:val="left" w:pos="7938"/>
              </w:tabs>
            </w:pPr>
            <w:r w:rsidRPr="00A74DFC">
              <w:t>Дети-инвалиды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6C" w:rsidRDefault="0049366C" w:rsidP="0049366C">
            <w:pPr>
              <w:tabs>
                <w:tab w:val="left" w:pos="7938"/>
              </w:tabs>
            </w:pPr>
            <w: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6C" w:rsidRDefault="0049366C" w:rsidP="0049366C">
            <w:pPr>
              <w:tabs>
                <w:tab w:val="left" w:pos="7938"/>
              </w:tabs>
            </w:pPr>
            <w:r>
              <w:t>1</w:t>
            </w:r>
          </w:p>
        </w:tc>
      </w:tr>
      <w:tr w:rsidR="0049366C" w:rsidTr="0049366C">
        <w:trPr>
          <w:trHeight w:val="112"/>
          <w:jc w:val="center"/>
        </w:trPr>
        <w:tc>
          <w:tcPr>
            <w:tcW w:w="7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6C" w:rsidRPr="00A74DFC" w:rsidRDefault="0049366C" w:rsidP="0049366C">
            <w:pPr>
              <w:tabs>
                <w:tab w:val="left" w:pos="7938"/>
              </w:tabs>
            </w:pPr>
            <w:r w:rsidRPr="00E1662C">
              <w:t>Сироты, опекаемые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6C" w:rsidRDefault="0049366C" w:rsidP="0049366C">
            <w:pPr>
              <w:tabs>
                <w:tab w:val="left" w:pos="7938"/>
              </w:tabs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6C" w:rsidRDefault="0049366C" w:rsidP="0049366C">
            <w:pPr>
              <w:tabs>
                <w:tab w:val="left" w:pos="7938"/>
              </w:tabs>
            </w:pPr>
          </w:p>
        </w:tc>
      </w:tr>
      <w:tr w:rsidR="0049366C" w:rsidTr="0049366C">
        <w:trPr>
          <w:trHeight w:val="112"/>
          <w:jc w:val="center"/>
        </w:trPr>
        <w:tc>
          <w:tcPr>
            <w:tcW w:w="7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6C" w:rsidRPr="00A74DFC" w:rsidRDefault="0049366C" w:rsidP="0049366C">
            <w:pPr>
              <w:tabs>
                <w:tab w:val="left" w:pos="7938"/>
              </w:tabs>
            </w:pPr>
            <w:r w:rsidRPr="00E1662C">
              <w:t>Дети из малообеспеченных семей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6C" w:rsidRDefault="0049366C" w:rsidP="0049366C">
            <w:pPr>
              <w:tabs>
                <w:tab w:val="left" w:pos="7938"/>
              </w:tabs>
            </w:pPr>
            <w:r>
              <w:t>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6C" w:rsidRDefault="0049366C" w:rsidP="0049366C">
            <w:pPr>
              <w:tabs>
                <w:tab w:val="left" w:pos="7938"/>
              </w:tabs>
            </w:pPr>
            <w:r>
              <w:t>6,19%</w:t>
            </w:r>
          </w:p>
        </w:tc>
      </w:tr>
      <w:tr w:rsidR="0049366C" w:rsidTr="0049366C">
        <w:trPr>
          <w:trHeight w:val="112"/>
          <w:jc w:val="center"/>
        </w:trPr>
        <w:tc>
          <w:tcPr>
            <w:tcW w:w="7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6C" w:rsidRPr="00A74DFC" w:rsidRDefault="0049366C" w:rsidP="0049366C">
            <w:pPr>
              <w:tabs>
                <w:tab w:val="left" w:pos="7938"/>
              </w:tabs>
            </w:pPr>
            <w:r w:rsidRPr="00E1662C">
              <w:t>Дети из многодетных семей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6C" w:rsidRDefault="0049366C" w:rsidP="0049366C">
            <w:pPr>
              <w:tabs>
                <w:tab w:val="left" w:pos="7938"/>
              </w:tabs>
            </w:pPr>
            <w:r>
              <w:t>96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6C" w:rsidRDefault="0049366C" w:rsidP="0049366C">
            <w:pPr>
              <w:tabs>
                <w:tab w:val="left" w:pos="7938"/>
              </w:tabs>
            </w:pPr>
            <w:r>
              <w:t>22%</w:t>
            </w:r>
          </w:p>
        </w:tc>
      </w:tr>
      <w:tr w:rsidR="0049366C" w:rsidTr="0049366C">
        <w:trPr>
          <w:trHeight w:val="112"/>
          <w:jc w:val="center"/>
        </w:trPr>
        <w:tc>
          <w:tcPr>
            <w:tcW w:w="7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6C" w:rsidRPr="00A74DFC" w:rsidRDefault="0049366C" w:rsidP="0049366C">
            <w:pPr>
              <w:tabs>
                <w:tab w:val="left" w:pos="7938"/>
              </w:tabs>
            </w:pPr>
            <w:r w:rsidRPr="00E1662C">
              <w:t>Дети, находящиеся в социально опасном положении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6C" w:rsidRDefault="0049366C" w:rsidP="0049366C">
            <w:pPr>
              <w:tabs>
                <w:tab w:val="left" w:pos="7938"/>
              </w:tabs>
            </w:pPr>
            <w:r>
              <w:t>14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6C" w:rsidRDefault="0049366C" w:rsidP="0049366C">
            <w:pPr>
              <w:tabs>
                <w:tab w:val="left" w:pos="7938"/>
              </w:tabs>
            </w:pPr>
            <w:r>
              <w:t>3,21%</w:t>
            </w:r>
          </w:p>
        </w:tc>
      </w:tr>
    </w:tbl>
    <w:p w:rsidR="0049366C" w:rsidRPr="00155DBD" w:rsidRDefault="0049366C" w:rsidP="0049366C">
      <w:pPr>
        <w:spacing w:before="100" w:beforeAutospacing="1" w:after="100" w:afterAutospacing="1"/>
      </w:pPr>
    </w:p>
    <w:p w:rsidR="0049366C" w:rsidRPr="003C35E0" w:rsidRDefault="0049366C" w:rsidP="0049366C">
      <w:pPr>
        <w:spacing w:line="360" w:lineRule="auto"/>
        <w:ind w:right="-9700"/>
        <w:jc w:val="both"/>
        <w:rPr>
          <w:b/>
          <w:bCs/>
        </w:rPr>
      </w:pPr>
      <w:r w:rsidRPr="003C35E0">
        <w:rPr>
          <w:b/>
          <w:bCs/>
        </w:rPr>
        <w:t>Цели и задачи Программы</w:t>
      </w:r>
      <w:r>
        <w:rPr>
          <w:b/>
          <w:bCs/>
        </w:rPr>
        <w:t xml:space="preserve"> развития школы:</w:t>
      </w:r>
    </w:p>
    <w:p w:rsidR="0049366C" w:rsidRPr="003C35E0" w:rsidRDefault="0049366C" w:rsidP="0049366C">
      <w:pPr>
        <w:jc w:val="both"/>
      </w:pPr>
      <w:r w:rsidRPr="003C35E0">
        <w:rPr>
          <w:b/>
          <w:bCs/>
        </w:rPr>
        <w:t>Цель:</w:t>
      </w:r>
      <w:r w:rsidRPr="003C35E0">
        <w:t xml:space="preserve"> создание воспитательно-образовательной среды, способствующей формированию у школьников гражданской ответственности, духовности, культуры, инициативности, самостоятельности, толерантности, способности к успешной социализации в обществе</w:t>
      </w:r>
      <w:r>
        <w:t>.</w:t>
      </w:r>
    </w:p>
    <w:p w:rsidR="0049366C" w:rsidRPr="003C35E0" w:rsidRDefault="0049366C" w:rsidP="0049366C">
      <w:pPr>
        <w:framePr w:hSpace="180" w:wrap="auto" w:vAnchor="text" w:hAnchor="margin" w:xAlign="center" w:y="62"/>
        <w:spacing w:line="360" w:lineRule="auto"/>
        <w:jc w:val="both"/>
        <w:rPr>
          <w:b/>
          <w:bCs/>
        </w:rPr>
      </w:pPr>
      <w:r w:rsidRPr="003C35E0">
        <w:rPr>
          <w:b/>
          <w:bCs/>
        </w:rPr>
        <w:t>Задачи Программы:</w:t>
      </w:r>
    </w:p>
    <w:p w:rsidR="0049366C" w:rsidRPr="003C35E0" w:rsidRDefault="0049366C" w:rsidP="0049366C">
      <w:pPr>
        <w:framePr w:hSpace="180" w:wrap="auto" w:vAnchor="text" w:hAnchor="margin" w:xAlign="center" w:y="62"/>
        <w:numPr>
          <w:ilvl w:val="0"/>
          <w:numId w:val="2"/>
        </w:numPr>
        <w:spacing w:line="360" w:lineRule="auto"/>
        <w:jc w:val="both"/>
      </w:pPr>
      <w:r w:rsidRPr="003C35E0">
        <w:t>обеспечение прав ребёнка на качественное образование;</w:t>
      </w:r>
    </w:p>
    <w:p w:rsidR="0049366C" w:rsidRDefault="0049366C" w:rsidP="0049366C">
      <w:pPr>
        <w:numPr>
          <w:ilvl w:val="0"/>
          <w:numId w:val="2"/>
        </w:numPr>
        <w:spacing w:line="360" w:lineRule="auto"/>
        <w:jc w:val="both"/>
      </w:pPr>
      <w:r w:rsidRPr="003C35E0">
        <w:t xml:space="preserve">изменение методов, технологий обучения, расширение  информационно- коммуникационных технологий,   способствующих формированию практических умений и навыков анализа информации, самообучению; </w:t>
      </w:r>
    </w:p>
    <w:p w:rsidR="0049366C" w:rsidRPr="003C35E0" w:rsidRDefault="0049366C" w:rsidP="0049366C">
      <w:pPr>
        <w:numPr>
          <w:ilvl w:val="0"/>
          <w:numId w:val="2"/>
        </w:numPr>
        <w:spacing w:line="360" w:lineRule="auto"/>
        <w:jc w:val="both"/>
      </w:pPr>
      <w:proofErr w:type="gramStart"/>
      <w:r w:rsidRPr="003C35E0">
        <w:lastRenderedPageBreak/>
        <w:t>формирование исследовательских умений и навыков у обучающихся на уроках и во внеурочной деятельности с целью предоставления им оптимальных возможностей для получения универсального образования, реализации индивидуальных творческих запросов;</w:t>
      </w:r>
      <w:proofErr w:type="gramEnd"/>
    </w:p>
    <w:p w:rsidR="0049366C" w:rsidRPr="003C35E0" w:rsidRDefault="0049366C" w:rsidP="0049366C">
      <w:pPr>
        <w:numPr>
          <w:ilvl w:val="0"/>
          <w:numId w:val="2"/>
        </w:numPr>
        <w:spacing w:line="360" w:lineRule="auto"/>
        <w:jc w:val="both"/>
      </w:pPr>
      <w:r w:rsidRPr="003C35E0">
        <w:t>построение образовательной практики с учетом региональных, социальных тенденций, воспитание детей в духе уважения к св</w:t>
      </w:r>
      <w:r>
        <w:t>оей школе, городу, краю, России, национальной культуры</w:t>
      </w:r>
    </w:p>
    <w:p w:rsidR="0049366C" w:rsidRPr="003C35E0" w:rsidRDefault="0049366C" w:rsidP="0049366C">
      <w:pPr>
        <w:numPr>
          <w:ilvl w:val="0"/>
          <w:numId w:val="2"/>
        </w:numPr>
        <w:spacing w:line="360" w:lineRule="auto"/>
        <w:ind w:right="-108"/>
        <w:jc w:val="both"/>
      </w:pPr>
      <w:r w:rsidRPr="003C35E0">
        <w:t xml:space="preserve">совершенствование организации учебного процесса в целях   сохранения и укрепления здоровья обучающихся;  </w:t>
      </w:r>
    </w:p>
    <w:p w:rsidR="0049366C" w:rsidRPr="003C35E0" w:rsidRDefault="0049366C" w:rsidP="0049366C">
      <w:pPr>
        <w:numPr>
          <w:ilvl w:val="0"/>
          <w:numId w:val="2"/>
        </w:numPr>
        <w:spacing w:line="360" w:lineRule="auto"/>
        <w:jc w:val="both"/>
      </w:pPr>
      <w:r w:rsidRPr="003C35E0">
        <w:t xml:space="preserve">систематизирование работы по обеспечению </w:t>
      </w:r>
      <w:proofErr w:type="spellStart"/>
      <w:r w:rsidRPr="003C35E0">
        <w:t>социально-психолого-педагогического</w:t>
      </w:r>
      <w:proofErr w:type="spellEnd"/>
      <w:r w:rsidRPr="003C35E0">
        <w:t xml:space="preserve"> сопровождения;</w:t>
      </w:r>
    </w:p>
    <w:p w:rsidR="0049366C" w:rsidRPr="003C35E0" w:rsidRDefault="0049366C" w:rsidP="0049366C">
      <w:pPr>
        <w:numPr>
          <w:ilvl w:val="0"/>
          <w:numId w:val="2"/>
        </w:numPr>
        <w:spacing w:line="360" w:lineRule="auto"/>
        <w:jc w:val="both"/>
      </w:pPr>
      <w:r w:rsidRPr="003C35E0">
        <w:t>развитие органов ученического самоуправления, детской общественной организации.</w:t>
      </w:r>
    </w:p>
    <w:p w:rsidR="0049366C" w:rsidRPr="003C35E0" w:rsidRDefault="0049366C" w:rsidP="0049366C">
      <w:pPr>
        <w:spacing w:line="360" w:lineRule="auto"/>
        <w:ind w:right="-9700"/>
        <w:jc w:val="both"/>
        <w:rPr>
          <w:b/>
          <w:bCs/>
        </w:rPr>
      </w:pPr>
      <w:r w:rsidRPr="003C35E0">
        <w:rPr>
          <w:b/>
          <w:bCs/>
        </w:rPr>
        <w:t>Приоритетные направления Программы.</w:t>
      </w:r>
    </w:p>
    <w:p w:rsidR="0049366C" w:rsidRPr="003C35E0" w:rsidRDefault="0049366C" w:rsidP="0049366C">
      <w:pPr>
        <w:numPr>
          <w:ilvl w:val="0"/>
          <w:numId w:val="3"/>
        </w:numPr>
        <w:spacing w:line="360" w:lineRule="auto"/>
        <w:jc w:val="both"/>
      </w:pPr>
      <w:r w:rsidRPr="003C35E0">
        <w:t xml:space="preserve">Формирование ключевых образовательных компетенций на основе главных целей общего образования, социального опыта и опыта личности, основных видов деятельности ученика:   ценностно-смысловой, трудовой, личностного самосовершенствования, </w:t>
      </w:r>
      <w:r w:rsidRPr="003C35E0">
        <w:rPr>
          <w:noProof/>
        </w:rPr>
        <w:t>учебно-познавательной,</w:t>
      </w:r>
      <w:r w:rsidRPr="003C35E0">
        <w:t xml:space="preserve"> </w:t>
      </w:r>
      <w:r w:rsidRPr="003C35E0">
        <w:rPr>
          <w:noProof/>
        </w:rPr>
        <w:t xml:space="preserve">общекультурной , коммуникативной,   информационной.    </w:t>
      </w:r>
    </w:p>
    <w:p w:rsidR="0049366C" w:rsidRPr="003C35E0" w:rsidRDefault="0049366C" w:rsidP="0049366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rPr>
          <w:noProof/>
        </w:rPr>
        <w:t>В</w:t>
      </w:r>
      <w:r w:rsidRPr="003C35E0">
        <w:rPr>
          <w:noProof/>
        </w:rPr>
        <w:t>недрение информационно-коммуникационных технологий.</w:t>
      </w:r>
    </w:p>
    <w:p w:rsidR="0049366C" w:rsidRPr="003C35E0" w:rsidRDefault="0049366C" w:rsidP="0049366C">
      <w:pPr>
        <w:numPr>
          <w:ilvl w:val="0"/>
          <w:numId w:val="3"/>
        </w:numPr>
        <w:spacing w:line="360" w:lineRule="auto"/>
        <w:jc w:val="both"/>
      </w:pPr>
      <w:r w:rsidRPr="003C35E0">
        <w:t xml:space="preserve">Разработка системы школьных стандартов   и критериев </w:t>
      </w:r>
      <w:proofErr w:type="gramStart"/>
      <w:r w:rsidRPr="003C35E0">
        <w:t>оценки результативности  повышенного образования учащихся классов разной профильной направленности</w:t>
      </w:r>
      <w:proofErr w:type="gramEnd"/>
      <w:r w:rsidRPr="003C35E0">
        <w:t>. Повышение качества образования.</w:t>
      </w:r>
    </w:p>
    <w:p w:rsidR="0049366C" w:rsidRPr="00F77029" w:rsidRDefault="0049366C" w:rsidP="0049366C">
      <w:pPr>
        <w:framePr w:hSpace="180" w:wrap="auto" w:vAnchor="text" w:hAnchor="margin" w:xAlign="center" w:y="62"/>
        <w:numPr>
          <w:ilvl w:val="0"/>
          <w:numId w:val="3"/>
        </w:numPr>
        <w:spacing w:line="360" w:lineRule="auto"/>
        <w:jc w:val="both"/>
      </w:pPr>
      <w:r w:rsidRPr="003C35E0">
        <w:t>Организация информационно-диагностической деятельности, содействующей позитивной самореализации.</w:t>
      </w:r>
    </w:p>
    <w:p w:rsidR="0049366C" w:rsidRPr="00AE1D68" w:rsidRDefault="0049366C" w:rsidP="0049366C">
      <w:pPr>
        <w:spacing w:before="100" w:beforeAutospacing="1" w:after="100" w:afterAutospacing="1"/>
        <w:ind w:firstLine="709"/>
        <w:rPr>
          <w:color w:val="FF0000"/>
        </w:rPr>
      </w:pPr>
      <w:r w:rsidRPr="00155DBD">
        <w:t xml:space="preserve">Условием успешной работы школы является </w:t>
      </w:r>
      <w:r>
        <w:t>нормативно-</w:t>
      </w:r>
      <w:r w:rsidRPr="00155DBD">
        <w:t>правовая основа. Процесс принятия решений, кадровые вопросы, контроль</w:t>
      </w:r>
      <w:r>
        <w:t xml:space="preserve"> </w:t>
      </w:r>
      <w:r w:rsidRPr="00155DBD">
        <w:t xml:space="preserve"> исполнени</w:t>
      </w:r>
      <w:r>
        <w:t>я</w:t>
      </w:r>
      <w:r w:rsidRPr="00155DBD">
        <w:t xml:space="preserve"> решений и качеств</w:t>
      </w:r>
      <w:r>
        <w:t>а учебно-образовательного</w:t>
      </w:r>
      <w:r w:rsidRPr="00155DBD">
        <w:t xml:space="preserve"> процесса остается за администрацией, которая учитывает рекомендации и предложения всех участников образовательного процесса. Непосредственное руководство школой осуществляет директор школы</w:t>
      </w:r>
      <w:r>
        <w:t xml:space="preserve">, </w:t>
      </w:r>
      <w:proofErr w:type="spellStart"/>
      <w:r>
        <w:t>Калагова</w:t>
      </w:r>
      <w:proofErr w:type="spellEnd"/>
      <w:r>
        <w:t xml:space="preserve"> Ляна Сидоровна</w:t>
      </w:r>
      <w:r w:rsidRPr="00155DBD">
        <w:t>, назначенный учредителем.</w:t>
      </w:r>
    </w:p>
    <w:p w:rsidR="0049366C" w:rsidRPr="00155DBD" w:rsidRDefault="0049366C" w:rsidP="0049366C">
      <w:pPr>
        <w:spacing w:before="100" w:beforeAutospacing="1" w:after="100" w:afterAutospacing="1"/>
        <w:ind w:firstLine="709"/>
      </w:pPr>
      <w:r w:rsidRPr="00155DBD">
        <w:rPr>
          <w:u w:val="single"/>
        </w:rPr>
        <w:t>Административный состав</w:t>
      </w:r>
      <w:r w:rsidRPr="00155DBD">
        <w:t>:</w:t>
      </w:r>
    </w:p>
    <w:p w:rsidR="0049366C" w:rsidRPr="00155DBD" w:rsidRDefault="0049366C" w:rsidP="0049366C">
      <w:pPr>
        <w:spacing w:before="100" w:beforeAutospacing="1" w:after="100" w:afterAutospacing="1"/>
        <w:ind w:firstLine="709"/>
      </w:pPr>
      <w:r w:rsidRPr="00155DBD">
        <w:t>-</w:t>
      </w:r>
      <w:r>
        <w:t>Гадиева Жанна Кирилловна</w:t>
      </w:r>
      <w:r w:rsidRPr="00155DBD">
        <w:t xml:space="preserve">– </w:t>
      </w:r>
      <w:proofErr w:type="gramStart"/>
      <w:r w:rsidRPr="00155DBD">
        <w:t>за</w:t>
      </w:r>
      <w:proofErr w:type="gramEnd"/>
      <w:r w:rsidRPr="00155DBD">
        <w:t xml:space="preserve">меститель директора по учебно-воспитательной работе (стаж административной работы </w:t>
      </w:r>
      <w:r>
        <w:t>21лет</w:t>
      </w:r>
      <w:r w:rsidRPr="00155DBD">
        <w:t>).</w:t>
      </w:r>
    </w:p>
    <w:p w:rsidR="0049366C" w:rsidRPr="00155DBD" w:rsidRDefault="0049366C" w:rsidP="0049366C">
      <w:pPr>
        <w:spacing w:before="100" w:beforeAutospacing="1" w:after="100" w:afterAutospacing="1"/>
        <w:ind w:firstLine="709"/>
      </w:pPr>
      <w:r w:rsidRPr="00155DBD">
        <w:lastRenderedPageBreak/>
        <w:t xml:space="preserve">- </w:t>
      </w:r>
      <w:proofErr w:type="spellStart"/>
      <w:r w:rsidR="00D34633">
        <w:t>Цаболова</w:t>
      </w:r>
      <w:proofErr w:type="spellEnd"/>
      <w:r w:rsidR="00D34633">
        <w:t xml:space="preserve"> </w:t>
      </w:r>
      <w:proofErr w:type="spellStart"/>
      <w:r w:rsidR="00D34633">
        <w:t>Залина</w:t>
      </w:r>
      <w:proofErr w:type="spellEnd"/>
      <w:r w:rsidR="00D34633">
        <w:t xml:space="preserve"> </w:t>
      </w:r>
      <w:proofErr w:type="spellStart"/>
      <w:r w:rsidR="00410B99">
        <w:t>Казбековна</w:t>
      </w:r>
      <w:proofErr w:type="spellEnd"/>
      <w:r w:rsidRPr="00155DBD">
        <w:t xml:space="preserve"> – заместитель директора по воспитательной работе (стаж административной работы</w:t>
      </w:r>
      <w:proofErr w:type="gramStart"/>
      <w:r w:rsidRPr="00155DBD">
        <w:t xml:space="preserve"> </w:t>
      </w:r>
      <w:r w:rsidR="00410B99">
        <w:t xml:space="preserve"> </w:t>
      </w:r>
      <w:r w:rsidRPr="00155DBD">
        <w:t>)</w:t>
      </w:r>
      <w:proofErr w:type="gramEnd"/>
      <w:r w:rsidRPr="00155DBD">
        <w:t>.</w:t>
      </w:r>
    </w:p>
    <w:p w:rsidR="0049366C" w:rsidRPr="00155DBD" w:rsidRDefault="0049366C" w:rsidP="0049366C">
      <w:pPr>
        <w:spacing w:before="100" w:beforeAutospacing="1" w:after="100" w:afterAutospacing="1"/>
        <w:ind w:firstLine="709"/>
      </w:pPr>
      <w:r w:rsidRPr="00155DBD">
        <w:t>Заместители директора обеспечивают оперативное управление образовательными процессами и реализуют основные управленческие функции: анализ, планирование, организацию общественного контроля, самоконтроля, регулирования деятельности педагогического коллектива. Управление осуществляется дифференцированно, на основе распределения функций и полномочий.</w:t>
      </w:r>
    </w:p>
    <w:p w:rsidR="0049366C" w:rsidRPr="00AA38F7" w:rsidRDefault="0049366C" w:rsidP="0049366C">
      <w:pPr>
        <w:spacing w:before="100" w:beforeAutospacing="1" w:after="100" w:afterAutospacing="1"/>
        <w:ind w:firstLine="709"/>
      </w:pPr>
      <w:r w:rsidRPr="00AA38F7">
        <w:t xml:space="preserve">Формами самоуправления в учреждении являются: </w:t>
      </w:r>
      <w:r>
        <w:t>С</w:t>
      </w:r>
      <w:r w:rsidRPr="00AA38F7">
        <w:t>овет школы, Педагогический совет, Общее собрание коллектива</w:t>
      </w:r>
      <w:r>
        <w:t>,</w:t>
      </w:r>
      <w:r w:rsidRPr="003D1C7C">
        <w:t xml:space="preserve"> </w:t>
      </w:r>
      <w:r w:rsidRPr="00155DBD">
        <w:t>детское само</w:t>
      </w:r>
      <w:r>
        <w:t>управление «Радуга»</w:t>
      </w:r>
      <w:proofErr w:type="gramStart"/>
      <w:r>
        <w:t xml:space="preserve"> </w:t>
      </w:r>
      <w:r w:rsidRPr="00155DBD">
        <w:t>.</w:t>
      </w:r>
      <w:proofErr w:type="gramEnd"/>
      <w:r>
        <w:t xml:space="preserve"> </w:t>
      </w:r>
      <w:r w:rsidRPr="00AA38F7">
        <w:t>Деятельность органов самоуправления и их компетенция регламентируется  Уставом и соответствующими положениями о них.</w:t>
      </w:r>
    </w:p>
    <w:p w:rsidR="0049366C" w:rsidRPr="004C37BC" w:rsidRDefault="0049366C" w:rsidP="0049366C">
      <w:pPr>
        <w:spacing w:after="240"/>
        <w:rPr>
          <w:color w:val="000000"/>
          <w:shd w:val="clear" w:color="auto" w:fill="FFFFFF"/>
        </w:rPr>
      </w:pPr>
      <w:r w:rsidRPr="004C37BC">
        <w:rPr>
          <w:color w:val="000000"/>
          <w:shd w:val="clear" w:color="auto" w:fill="FFFFFF"/>
        </w:rPr>
        <w:t xml:space="preserve">В основу проектирования модели управления школы положены Закон РФ "Об образовании", Устав школы, нормативно-правовые документы Министерства образования и науки, педагогического совета и органов общественного самоуправления школы. Реальная возможность </w:t>
      </w:r>
      <w:proofErr w:type="gramStart"/>
      <w:r w:rsidRPr="004C37BC">
        <w:rPr>
          <w:color w:val="000000"/>
          <w:shd w:val="clear" w:color="auto" w:fill="FFFFFF"/>
        </w:rPr>
        <w:t>придать педагогическому процессу целостность</w:t>
      </w:r>
      <w:proofErr w:type="gramEnd"/>
      <w:r w:rsidRPr="004C37BC">
        <w:rPr>
          <w:color w:val="000000"/>
          <w:shd w:val="clear" w:color="auto" w:fill="FFFFFF"/>
        </w:rPr>
        <w:t xml:space="preserve"> и оптимальность связана не только с ее совершенствованием, но и с применением принципиально новой - модульной системы, которая строится в соответствии с прогнозируемыми целями. Эта система предусматривает вариативность и оптимальную технологичность содержания, средств, форм и методов обучения, где в управлении активно задействованы не только директор, его заместители и учителя школы, но и сами учащиеся.</w:t>
      </w:r>
      <w:r w:rsidRPr="004C37BC">
        <w:rPr>
          <w:color w:val="000000"/>
        </w:rPr>
        <w:t> </w:t>
      </w:r>
      <w:r w:rsidRPr="004C37BC">
        <w:rPr>
          <w:color w:val="000000"/>
          <w:shd w:val="clear" w:color="auto" w:fill="FFFFFF"/>
        </w:rPr>
        <w:br/>
      </w:r>
      <w:r w:rsidRPr="004C37BC">
        <w:rPr>
          <w:color w:val="000000"/>
          <w:shd w:val="clear" w:color="auto" w:fill="FFFFFF"/>
        </w:rPr>
        <w:br/>
        <w:t>Децентрализация системы управления школой способствует гармонизации содержательной и управленческой деятельности, причем для каждого отдельного структурного подразделения предусматриваются конкретные цели, оценивается сложность и неоднородность объекта управления. В системе управления школы функционируют не отдельные модули, работающие по известным образовательным моделям, а их оптимальная комбинация. Их деятельность определена следующими стратегическими требованиями:</w:t>
      </w:r>
      <w:r w:rsidRPr="004C37BC">
        <w:rPr>
          <w:color w:val="000000"/>
        </w:rPr>
        <w:t> </w:t>
      </w:r>
    </w:p>
    <w:p w:rsidR="0049366C" w:rsidRPr="00802533" w:rsidRDefault="0049366C" w:rsidP="0049366C">
      <w:pPr>
        <w:spacing w:after="240"/>
        <w:ind w:left="720"/>
        <w:rPr>
          <w:color w:val="000000"/>
          <w:shd w:val="clear" w:color="auto" w:fill="FFFFFF"/>
        </w:rPr>
      </w:pPr>
      <w:r w:rsidRPr="00802533">
        <w:rPr>
          <w:color w:val="000000"/>
          <w:shd w:val="clear" w:color="auto" w:fill="FFFFFF"/>
        </w:rPr>
        <w:t>полный охват направлений работы;</w:t>
      </w:r>
      <w:r w:rsidRPr="00802533">
        <w:rPr>
          <w:color w:val="000000"/>
        </w:rPr>
        <w:t> </w:t>
      </w:r>
    </w:p>
    <w:p w:rsidR="0049366C" w:rsidRPr="009E799E" w:rsidRDefault="0049366C" w:rsidP="0049366C">
      <w:pPr>
        <w:pStyle w:val="a7"/>
        <w:numPr>
          <w:ilvl w:val="0"/>
          <w:numId w:val="8"/>
        </w:numPr>
        <w:spacing w:after="240"/>
        <w:rPr>
          <w:color w:val="000000"/>
          <w:shd w:val="clear" w:color="auto" w:fill="FFFFFF"/>
        </w:rPr>
      </w:pPr>
      <w:r w:rsidRPr="009E799E">
        <w:rPr>
          <w:color w:val="000000"/>
          <w:shd w:val="clear" w:color="auto" w:fill="FFFFFF"/>
        </w:rPr>
        <w:t>координация и взаимосвязь деятельности различных подразделений;</w:t>
      </w:r>
      <w:r w:rsidRPr="009E799E">
        <w:rPr>
          <w:color w:val="000000"/>
        </w:rPr>
        <w:t> </w:t>
      </w:r>
    </w:p>
    <w:p w:rsidR="0049366C" w:rsidRPr="009E799E" w:rsidRDefault="0049366C" w:rsidP="0049366C">
      <w:pPr>
        <w:pStyle w:val="a7"/>
        <w:numPr>
          <w:ilvl w:val="0"/>
          <w:numId w:val="8"/>
        </w:numPr>
        <w:spacing w:after="240"/>
        <w:rPr>
          <w:color w:val="000000"/>
          <w:shd w:val="clear" w:color="auto" w:fill="FFFFFF"/>
        </w:rPr>
      </w:pPr>
      <w:r w:rsidRPr="009E799E">
        <w:rPr>
          <w:color w:val="000000"/>
          <w:shd w:val="clear" w:color="auto" w:fill="FFFFFF"/>
        </w:rPr>
        <w:t xml:space="preserve">адаптивность управленческой модели к изменяющимся социально-экономическим условиям, открытость, позволяющая субъектам управления своевременно вводить в имеющуюся систему новые структуры, отказываться от </w:t>
      </w:r>
      <w:proofErr w:type="gramStart"/>
      <w:r w:rsidRPr="009E799E">
        <w:rPr>
          <w:color w:val="000000"/>
          <w:shd w:val="clear" w:color="auto" w:fill="FFFFFF"/>
        </w:rPr>
        <w:t>устаревших</w:t>
      </w:r>
      <w:proofErr w:type="gramEnd"/>
      <w:r w:rsidRPr="009E799E">
        <w:rPr>
          <w:color w:val="000000"/>
          <w:shd w:val="clear" w:color="auto" w:fill="FFFFFF"/>
        </w:rPr>
        <w:t>;</w:t>
      </w:r>
      <w:r w:rsidRPr="009E799E">
        <w:rPr>
          <w:color w:val="000000"/>
        </w:rPr>
        <w:t> </w:t>
      </w:r>
    </w:p>
    <w:p w:rsidR="0049366C" w:rsidRPr="009E799E" w:rsidRDefault="0049366C" w:rsidP="0049366C">
      <w:pPr>
        <w:pStyle w:val="a7"/>
        <w:numPr>
          <w:ilvl w:val="0"/>
          <w:numId w:val="8"/>
        </w:numPr>
        <w:spacing w:after="240"/>
        <w:rPr>
          <w:color w:val="000000"/>
          <w:shd w:val="clear" w:color="auto" w:fill="FFFFFF"/>
        </w:rPr>
      </w:pPr>
      <w:r w:rsidRPr="009E799E">
        <w:rPr>
          <w:color w:val="000000"/>
          <w:shd w:val="clear" w:color="auto" w:fill="FFFFFF"/>
        </w:rPr>
        <w:t>использование в управлении школой современных информационных технологий;</w:t>
      </w:r>
      <w:r w:rsidRPr="009E799E">
        <w:rPr>
          <w:color w:val="000000"/>
        </w:rPr>
        <w:t> </w:t>
      </w:r>
    </w:p>
    <w:p w:rsidR="0049366C" w:rsidRDefault="0049366C" w:rsidP="0049366C">
      <w:pPr>
        <w:pStyle w:val="a7"/>
        <w:numPr>
          <w:ilvl w:val="0"/>
          <w:numId w:val="8"/>
        </w:numPr>
        <w:rPr>
          <w:color w:val="000000"/>
          <w:shd w:val="clear" w:color="auto" w:fill="FFFFFF"/>
        </w:rPr>
      </w:pPr>
      <w:r w:rsidRPr="009E799E">
        <w:rPr>
          <w:color w:val="000000"/>
          <w:shd w:val="clear" w:color="auto" w:fill="FFFFFF"/>
        </w:rPr>
        <w:t>оптимальное для данной модели привлечение квалифицированных специалистов, в том числе из числа общественности к принятию управленческих решений.</w:t>
      </w:r>
      <w:r w:rsidRPr="009E799E">
        <w:rPr>
          <w:color w:val="000000"/>
        </w:rPr>
        <w:t> </w:t>
      </w:r>
    </w:p>
    <w:p w:rsidR="0049366C" w:rsidRDefault="0049366C" w:rsidP="0049366C">
      <w:pPr>
        <w:rPr>
          <w:color w:val="000000"/>
          <w:shd w:val="clear" w:color="auto" w:fill="FFFFFF"/>
        </w:rPr>
      </w:pPr>
      <w:r w:rsidRPr="009E799E">
        <w:rPr>
          <w:color w:val="000000"/>
          <w:shd w:val="clear" w:color="auto" w:fill="FFFFFF"/>
        </w:rPr>
        <w:t>Исходя из целей, принципов построения и страте</w:t>
      </w:r>
      <w:r>
        <w:rPr>
          <w:color w:val="000000"/>
          <w:shd w:val="clear" w:color="auto" w:fill="FFFFFF"/>
        </w:rPr>
        <w:t xml:space="preserve">гии развития построена  </w:t>
      </w:r>
      <w:r w:rsidRPr="009E799E">
        <w:rPr>
          <w:color w:val="000000"/>
          <w:shd w:val="clear" w:color="auto" w:fill="FFFFFF"/>
        </w:rPr>
        <w:t xml:space="preserve"> структура управления, в которой выделяется 4 уровня управления:</w:t>
      </w:r>
      <w:r w:rsidRPr="009E799E">
        <w:rPr>
          <w:color w:val="000000"/>
        </w:rPr>
        <w:t> </w:t>
      </w:r>
      <w:r w:rsidRPr="009E799E">
        <w:rPr>
          <w:color w:val="000000"/>
          <w:shd w:val="clear" w:color="auto" w:fill="FFFFFF"/>
        </w:rPr>
        <w:br/>
      </w:r>
      <w:r w:rsidRPr="009E799E">
        <w:rPr>
          <w:color w:val="000000"/>
          <w:shd w:val="clear" w:color="auto" w:fill="FFFFFF"/>
        </w:rPr>
        <w:br/>
      </w:r>
      <w:r w:rsidRPr="009E799E">
        <w:rPr>
          <w:b/>
          <w:bCs/>
          <w:color w:val="000000"/>
          <w:shd w:val="clear" w:color="auto" w:fill="FFFFFF"/>
        </w:rPr>
        <w:t>Первый уровень</w:t>
      </w:r>
      <w:r w:rsidRPr="009E799E">
        <w:rPr>
          <w:color w:val="000000"/>
        </w:rPr>
        <w:t> </w:t>
      </w:r>
      <w:r w:rsidRPr="009E799E">
        <w:rPr>
          <w:color w:val="000000"/>
          <w:shd w:val="clear" w:color="auto" w:fill="FFFFFF"/>
        </w:rPr>
        <w:t xml:space="preserve">- директор - главное административное лицо, воплощающее единоначалие и несущее персональную ответственность за все, что делается в образовательном учреждении всеми субъектами управления. </w:t>
      </w:r>
    </w:p>
    <w:p w:rsidR="0049366C" w:rsidRPr="009E799E" w:rsidRDefault="0049366C" w:rsidP="0049366C">
      <w:pPr>
        <w:rPr>
          <w:color w:val="000000"/>
          <w:shd w:val="clear" w:color="auto" w:fill="FFFFFF"/>
        </w:rPr>
      </w:pPr>
      <w:r w:rsidRPr="009E799E">
        <w:rPr>
          <w:b/>
          <w:bCs/>
          <w:color w:val="000000"/>
          <w:shd w:val="clear" w:color="auto" w:fill="FFFFFF"/>
        </w:rPr>
        <w:t>Второй уровень</w:t>
      </w:r>
      <w:r w:rsidRPr="009E799E">
        <w:rPr>
          <w:color w:val="000000"/>
        </w:rPr>
        <w:t> </w:t>
      </w:r>
      <w:r w:rsidRPr="009E799E">
        <w:rPr>
          <w:color w:val="000000"/>
          <w:shd w:val="clear" w:color="auto" w:fill="FFFFFF"/>
        </w:rPr>
        <w:t>- заместители директора образовательного учреждения и завхоз, органы, входящие в сферу влияния каждого из членов администрации.</w:t>
      </w:r>
      <w:proofErr w:type="gramStart"/>
      <w:r w:rsidRPr="009E799E">
        <w:rPr>
          <w:color w:val="000000"/>
        </w:rPr>
        <w:t> </w:t>
      </w:r>
      <w:r w:rsidRPr="009E799E">
        <w:rPr>
          <w:color w:val="000000"/>
          <w:shd w:val="clear" w:color="auto" w:fill="FFFFFF"/>
        </w:rPr>
        <w:t>,</w:t>
      </w:r>
      <w:proofErr w:type="gramEnd"/>
      <w:r w:rsidRPr="009E799E">
        <w:rPr>
          <w:color w:val="000000"/>
          <w:shd w:val="clear" w:color="auto" w:fill="FFFFFF"/>
        </w:rPr>
        <w:t xml:space="preserve"> </w:t>
      </w:r>
      <w:r w:rsidRPr="009E799E">
        <w:rPr>
          <w:color w:val="000000"/>
          <w:shd w:val="clear" w:color="auto" w:fill="FFFFFF"/>
        </w:rPr>
        <w:br/>
        <w:t xml:space="preserve">Каждый член администрации интегрирует определенное направление или подразделение учебно-воспитательной системы согласно своему административному статусу или </w:t>
      </w:r>
      <w:r w:rsidRPr="009E799E">
        <w:rPr>
          <w:color w:val="000000"/>
          <w:shd w:val="clear" w:color="auto" w:fill="FFFFFF"/>
        </w:rPr>
        <w:lastRenderedPageBreak/>
        <w:t>общественной роли. Этот уровень выступает звеном опосредованного руководства директора образовательной системой.</w:t>
      </w:r>
      <w:r w:rsidRPr="009E799E">
        <w:rPr>
          <w:color w:val="000000"/>
        </w:rPr>
        <w:t> </w:t>
      </w:r>
      <w:r w:rsidRPr="009E799E">
        <w:rPr>
          <w:color w:val="000000"/>
          <w:shd w:val="clear" w:color="auto" w:fill="FFFFFF"/>
        </w:rPr>
        <w:br/>
      </w:r>
      <w:r w:rsidRPr="009E799E">
        <w:rPr>
          <w:color w:val="000000"/>
          <w:shd w:val="clear" w:color="auto" w:fill="FFFFFF"/>
        </w:rPr>
        <w:br/>
        <w:t>Его главная функция согласование деятельности всех участников процесса в соответствии с заданными целями, программой и ожидаемыми результатами, то есть добиваться тактического воплощения стратегических задач и прогнозов.</w:t>
      </w:r>
      <w:r w:rsidRPr="009E799E">
        <w:rPr>
          <w:color w:val="000000"/>
        </w:rPr>
        <w:t> </w:t>
      </w:r>
      <w:r w:rsidRPr="009E799E">
        <w:rPr>
          <w:color w:val="000000"/>
          <w:shd w:val="clear" w:color="auto" w:fill="FFFFFF"/>
        </w:rPr>
        <w:br/>
      </w:r>
      <w:r w:rsidRPr="009E799E">
        <w:rPr>
          <w:color w:val="000000"/>
          <w:shd w:val="clear" w:color="auto" w:fill="FFFFFF"/>
        </w:rPr>
        <w:br/>
      </w:r>
      <w:r w:rsidRPr="009E799E">
        <w:rPr>
          <w:b/>
          <w:bCs/>
          <w:color w:val="000000"/>
          <w:shd w:val="clear" w:color="auto" w:fill="FFFFFF"/>
        </w:rPr>
        <w:t>Третий уровень</w:t>
      </w:r>
      <w:r w:rsidRPr="009E799E">
        <w:rPr>
          <w:color w:val="000000"/>
        </w:rPr>
        <w:t> </w:t>
      </w:r>
      <w:proofErr w:type="gramStart"/>
      <w:r w:rsidRPr="009E799E">
        <w:rPr>
          <w:color w:val="000000"/>
          <w:shd w:val="clear" w:color="auto" w:fill="FFFFFF"/>
        </w:rPr>
        <w:t>–</w:t>
      </w:r>
      <w:r>
        <w:rPr>
          <w:color w:val="000000"/>
          <w:shd w:val="clear" w:color="auto" w:fill="FFFFFF"/>
        </w:rPr>
        <w:t>М</w:t>
      </w:r>
      <w:proofErr w:type="gramEnd"/>
      <w:r w:rsidRPr="009E799E">
        <w:rPr>
          <w:color w:val="000000"/>
          <w:shd w:val="clear" w:color="auto" w:fill="FFFFFF"/>
        </w:rPr>
        <w:t xml:space="preserve">етодические объединения. К управленцам этого уровня относятся руководители методических объединений, работу которых координирует руководитель </w:t>
      </w:r>
      <w:proofErr w:type="spellStart"/>
      <w:r w:rsidRPr="009E799E">
        <w:rPr>
          <w:color w:val="000000"/>
          <w:shd w:val="clear" w:color="auto" w:fill="FFFFFF"/>
        </w:rPr>
        <w:t>Методсовета</w:t>
      </w:r>
      <w:proofErr w:type="spellEnd"/>
      <w:r w:rsidRPr="009E799E">
        <w:rPr>
          <w:color w:val="000000"/>
          <w:shd w:val="clear" w:color="auto" w:fill="FFFFFF"/>
        </w:rPr>
        <w:t>. Взаимодействие субъектов управления этого уровня осуществляется через специализацию функций при их одновременной интеграции. Руководство на этом уровне основано преимущественно на личных контактах, осуществляется с учетом индивидуальных особенностей.</w:t>
      </w:r>
      <w:r w:rsidRPr="009E799E">
        <w:rPr>
          <w:color w:val="000000"/>
        </w:rPr>
        <w:t> </w:t>
      </w:r>
      <w:r w:rsidRPr="009E799E">
        <w:rPr>
          <w:color w:val="000000"/>
          <w:shd w:val="clear" w:color="auto" w:fill="FFFFFF"/>
        </w:rPr>
        <w:br/>
        <w:t>В школе разработаны функциональные обязанности для управленцев каждого уровня управления, что обеспечивает четкость и слаженность в управлении развитием образовательного учреждения, избавляет от перекладывания ответственности с одного должностного лица на другого.</w:t>
      </w:r>
      <w:r w:rsidRPr="009E799E">
        <w:rPr>
          <w:color w:val="000000"/>
        </w:rPr>
        <w:t> </w:t>
      </w:r>
      <w:r>
        <w:rPr>
          <w:color w:val="000000"/>
          <w:shd w:val="clear" w:color="auto" w:fill="FFFFFF"/>
        </w:rPr>
        <w:br/>
      </w:r>
      <w:r w:rsidRPr="009E799E">
        <w:rPr>
          <w:color w:val="000000"/>
          <w:shd w:val="clear" w:color="auto" w:fill="FFFFFF"/>
        </w:rPr>
        <w:t>Такая работа по организации грамотного управления направлена на повышение культуры управленческой деятельности. Конечный результат любых управленческих действий должен ориентироваться на качественную подготовку выпускника школы во всем многообразии этого понятия, имея в виду совокупность собственно-образовательных приобретений, нравственных, духовных, а также развития его индивидуальных и творческих способностей. Результаты решения этой задачи с учетом того, что она не должна быть неизменной во времени и в обществе - основной критерий оценки эффективности системы управления.</w:t>
      </w:r>
      <w:r w:rsidRPr="009E799E">
        <w:rPr>
          <w:color w:val="000000"/>
        </w:rPr>
        <w:t> </w:t>
      </w:r>
      <w:r w:rsidRPr="009E799E">
        <w:rPr>
          <w:color w:val="000000"/>
          <w:shd w:val="clear" w:color="auto" w:fill="FFFFFF"/>
        </w:rPr>
        <w:br/>
      </w:r>
      <w:r w:rsidRPr="009E799E">
        <w:rPr>
          <w:color w:val="000000"/>
          <w:shd w:val="clear" w:color="auto" w:fill="FFFFFF"/>
        </w:rPr>
        <w:br/>
        <w:t>Другие критерии оценки эффективности управленческой модели предполагают учет:</w:t>
      </w:r>
      <w:r w:rsidRPr="009E799E">
        <w:rPr>
          <w:color w:val="000000"/>
        </w:rPr>
        <w:t> </w:t>
      </w:r>
      <w:r w:rsidRPr="009E799E">
        <w:rPr>
          <w:color w:val="000000"/>
          <w:shd w:val="clear" w:color="auto" w:fill="FFFFFF"/>
        </w:rPr>
        <w:br/>
      </w:r>
      <w:r w:rsidRPr="009E799E">
        <w:rPr>
          <w:color w:val="000000"/>
          <w:shd w:val="clear" w:color="auto" w:fill="FFFFFF"/>
        </w:rPr>
        <w:br/>
        <w:t>1. динамики квалификационного уровня педагогов;</w:t>
      </w:r>
      <w:r w:rsidRPr="009E799E">
        <w:rPr>
          <w:color w:val="000000"/>
        </w:rPr>
        <w:t> </w:t>
      </w:r>
      <w:r>
        <w:rPr>
          <w:color w:val="000000"/>
          <w:shd w:val="clear" w:color="auto" w:fill="FFFFFF"/>
        </w:rPr>
        <w:br/>
      </w:r>
      <w:r w:rsidRPr="009E799E">
        <w:rPr>
          <w:color w:val="000000"/>
          <w:shd w:val="clear" w:color="auto" w:fill="FFFFFF"/>
        </w:rPr>
        <w:t xml:space="preserve">2. эффективности внедрения методов дифференциации и индивидуализации в педагогический процесс, его </w:t>
      </w:r>
      <w:proofErr w:type="spellStart"/>
      <w:r w:rsidRPr="009E799E">
        <w:rPr>
          <w:color w:val="000000"/>
          <w:shd w:val="clear" w:color="auto" w:fill="FFFFFF"/>
        </w:rPr>
        <w:t>гуманизация</w:t>
      </w:r>
      <w:proofErr w:type="spellEnd"/>
      <w:r w:rsidRPr="009E799E">
        <w:rPr>
          <w:color w:val="000000"/>
          <w:shd w:val="clear" w:color="auto" w:fill="FFFFFF"/>
        </w:rPr>
        <w:t xml:space="preserve"> и </w:t>
      </w:r>
      <w:proofErr w:type="spellStart"/>
      <w:r w:rsidRPr="009E799E">
        <w:rPr>
          <w:color w:val="000000"/>
          <w:shd w:val="clear" w:color="auto" w:fill="FFFFFF"/>
        </w:rPr>
        <w:t>гуманитаризация</w:t>
      </w:r>
      <w:proofErr w:type="spellEnd"/>
      <w:r w:rsidRPr="009E799E">
        <w:rPr>
          <w:color w:val="000000"/>
          <w:shd w:val="clear" w:color="auto" w:fill="FFFFFF"/>
        </w:rPr>
        <w:t>;</w:t>
      </w:r>
      <w:r w:rsidRPr="009E799E">
        <w:rPr>
          <w:color w:val="000000"/>
        </w:rPr>
        <w:t> </w:t>
      </w:r>
      <w:r>
        <w:rPr>
          <w:color w:val="000000"/>
          <w:shd w:val="clear" w:color="auto" w:fill="FFFFFF"/>
        </w:rPr>
        <w:br/>
      </w:r>
      <w:r w:rsidRPr="009E799E">
        <w:rPr>
          <w:color w:val="000000"/>
          <w:shd w:val="clear" w:color="auto" w:fill="FFFFFF"/>
        </w:rPr>
        <w:t>3. информационного обеспечения, компьютеризации образовательного учреждения;</w:t>
      </w:r>
      <w:r w:rsidRPr="009E799E">
        <w:rPr>
          <w:color w:val="000000"/>
        </w:rPr>
        <w:t> </w:t>
      </w:r>
      <w:r>
        <w:rPr>
          <w:color w:val="000000"/>
          <w:shd w:val="clear" w:color="auto" w:fill="FFFFFF"/>
        </w:rPr>
        <w:br/>
      </w:r>
      <w:r w:rsidRPr="009E799E">
        <w:rPr>
          <w:color w:val="000000"/>
          <w:shd w:val="clear" w:color="auto" w:fill="FFFFFF"/>
        </w:rPr>
        <w:t xml:space="preserve">4. уровня развития органов </w:t>
      </w:r>
      <w:proofErr w:type="spellStart"/>
      <w:r w:rsidRPr="009E799E">
        <w:rPr>
          <w:color w:val="000000"/>
          <w:shd w:val="clear" w:color="auto" w:fill="FFFFFF"/>
        </w:rPr>
        <w:t>соуправления</w:t>
      </w:r>
      <w:proofErr w:type="spellEnd"/>
      <w:r w:rsidRPr="009E799E">
        <w:rPr>
          <w:color w:val="000000"/>
          <w:shd w:val="clear" w:color="auto" w:fill="FFFFFF"/>
        </w:rPr>
        <w:t xml:space="preserve"> и самоуправления;</w:t>
      </w:r>
      <w:r w:rsidRPr="009E799E">
        <w:rPr>
          <w:color w:val="000000"/>
        </w:rPr>
        <w:t> </w:t>
      </w:r>
      <w:r>
        <w:rPr>
          <w:color w:val="000000"/>
          <w:shd w:val="clear" w:color="auto" w:fill="FFFFFF"/>
        </w:rPr>
        <w:br/>
      </w:r>
      <w:r w:rsidRPr="009E799E">
        <w:rPr>
          <w:color w:val="000000"/>
          <w:shd w:val="clear" w:color="auto" w:fill="FFFFFF"/>
        </w:rPr>
        <w:t>5. уровня согласованности действий между структурными подразделениями школы для достижения конечной цели - подготовки выпускника к деятельности в реальных условиях жизни нашего общества.</w:t>
      </w:r>
      <w:r w:rsidRPr="009E799E">
        <w:rPr>
          <w:color w:val="000000"/>
        </w:rPr>
        <w:t> </w:t>
      </w:r>
      <w:r w:rsidRPr="009E799E">
        <w:rPr>
          <w:color w:val="000000"/>
          <w:shd w:val="clear" w:color="auto" w:fill="FFFFFF"/>
        </w:rPr>
        <w:br/>
      </w:r>
      <w:r w:rsidRPr="009E799E">
        <w:rPr>
          <w:color w:val="000000"/>
          <w:shd w:val="clear" w:color="auto" w:fill="FFFFFF"/>
        </w:rPr>
        <w:br/>
        <w:t>Промежуточная оценка эффективности спроектированной структуры управления основывается на результаты промежуточной аттестации обучающихся, изучение воспитанности, а также по результатам, достигнутым учащимися на олимпиадах, конференциях, конкурсах, соревнованиях, фестивалях и т.п.</w:t>
      </w:r>
      <w:r w:rsidRPr="009E799E">
        <w:rPr>
          <w:color w:val="000000"/>
        </w:rPr>
        <w:t> </w:t>
      </w:r>
      <w:r w:rsidRPr="009E799E">
        <w:rPr>
          <w:color w:val="000000"/>
          <w:shd w:val="clear" w:color="auto" w:fill="FFFFFF"/>
        </w:rPr>
        <w:br/>
      </w:r>
      <w:r w:rsidRPr="009E799E">
        <w:rPr>
          <w:color w:val="000000"/>
          <w:shd w:val="clear" w:color="auto" w:fill="FFFFFF"/>
        </w:rPr>
        <w:br/>
        <w:t>В основе принятия управленческих решений лежат результаты ВШК, в системе которого выделяются два направления:</w:t>
      </w:r>
      <w:r w:rsidRPr="009E799E">
        <w:rPr>
          <w:color w:val="000000"/>
        </w:rPr>
        <w:t> </w:t>
      </w:r>
      <w:r w:rsidRPr="009E799E">
        <w:rPr>
          <w:color w:val="000000"/>
          <w:shd w:val="clear" w:color="auto" w:fill="FFFFFF"/>
        </w:rPr>
        <w:br/>
      </w:r>
      <w:r w:rsidRPr="009E799E">
        <w:rPr>
          <w:color w:val="000000"/>
          <w:shd w:val="clear" w:color="auto" w:fill="FFFFFF"/>
        </w:rPr>
        <w:br/>
      </w:r>
      <w:r w:rsidRPr="009E799E">
        <w:rPr>
          <w:b/>
          <w:bCs/>
          <w:color w:val="000000"/>
          <w:shd w:val="clear" w:color="auto" w:fill="FFFFFF"/>
        </w:rPr>
        <w:t>Учебно-воспитательный процесс:</w:t>
      </w:r>
    </w:p>
    <w:p w:rsidR="0049366C" w:rsidRDefault="0049366C" w:rsidP="0049366C">
      <w:pPr>
        <w:rPr>
          <w:color w:val="000000"/>
          <w:shd w:val="clear" w:color="auto" w:fill="FFFFFF"/>
        </w:rPr>
      </w:pPr>
      <w:proofErr w:type="gramStart"/>
      <w:r w:rsidRPr="004C37BC">
        <w:rPr>
          <w:color w:val="000000"/>
          <w:shd w:val="clear" w:color="auto" w:fill="FFFFFF"/>
        </w:rPr>
        <w:t>контроль за</w:t>
      </w:r>
      <w:proofErr w:type="gramEnd"/>
      <w:r w:rsidRPr="004C37BC">
        <w:rPr>
          <w:color w:val="000000"/>
          <w:shd w:val="clear" w:color="auto" w:fill="FFFFFF"/>
        </w:rPr>
        <w:t xml:space="preserve"> выполнением программы всеобуча;</w:t>
      </w:r>
    </w:p>
    <w:p w:rsidR="0049366C" w:rsidRDefault="0049366C" w:rsidP="0049366C">
      <w:pPr>
        <w:rPr>
          <w:color w:val="000000"/>
          <w:shd w:val="clear" w:color="auto" w:fill="FFFFFF"/>
        </w:rPr>
      </w:pPr>
      <w:proofErr w:type="gramStart"/>
      <w:r w:rsidRPr="004C37BC">
        <w:rPr>
          <w:color w:val="000000"/>
          <w:shd w:val="clear" w:color="auto" w:fill="FFFFFF"/>
        </w:rPr>
        <w:t>контроль за</w:t>
      </w:r>
      <w:proofErr w:type="gramEnd"/>
      <w:r w:rsidRPr="004C37BC">
        <w:rPr>
          <w:color w:val="000000"/>
          <w:shd w:val="clear" w:color="auto" w:fill="FFFFFF"/>
        </w:rPr>
        <w:t xml:space="preserve"> состоянием преподавания учебных дисциплин, выполнением учебных программ и достижения государственного стандарта образования;</w:t>
      </w:r>
    </w:p>
    <w:p w:rsidR="0049366C" w:rsidRPr="004C37BC" w:rsidRDefault="0049366C" w:rsidP="0049366C">
      <w:pPr>
        <w:rPr>
          <w:color w:val="000000"/>
          <w:shd w:val="clear" w:color="auto" w:fill="FFFFFF"/>
        </w:rPr>
      </w:pPr>
      <w:proofErr w:type="gramStart"/>
      <w:r w:rsidRPr="004C37BC">
        <w:rPr>
          <w:color w:val="000000"/>
          <w:shd w:val="clear" w:color="auto" w:fill="FFFFFF"/>
        </w:rPr>
        <w:t>контроль за</w:t>
      </w:r>
      <w:proofErr w:type="gramEnd"/>
      <w:r w:rsidRPr="004C37BC">
        <w:rPr>
          <w:color w:val="000000"/>
          <w:shd w:val="clear" w:color="auto" w:fill="FFFFFF"/>
        </w:rPr>
        <w:t xml:space="preserve"> реализацией права учащихся на получение образования;</w:t>
      </w:r>
    </w:p>
    <w:p w:rsidR="0049366C" w:rsidRPr="004C37BC" w:rsidRDefault="0049366C" w:rsidP="0049366C">
      <w:pPr>
        <w:rPr>
          <w:color w:val="000000"/>
          <w:shd w:val="clear" w:color="auto" w:fill="FFFFFF"/>
        </w:rPr>
      </w:pPr>
      <w:proofErr w:type="gramStart"/>
      <w:r w:rsidRPr="004C37BC">
        <w:rPr>
          <w:color w:val="000000"/>
          <w:shd w:val="clear" w:color="auto" w:fill="FFFFFF"/>
        </w:rPr>
        <w:t>контроль за</w:t>
      </w:r>
      <w:proofErr w:type="gramEnd"/>
      <w:r w:rsidRPr="004C37BC">
        <w:rPr>
          <w:color w:val="000000"/>
          <w:shd w:val="clear" w:color="auto" w:fill="FFFFFF"/>
        </w:rPr>
        <w:t xml:space="preserve"> состоянием трудового воспитания и профориентации учащихся;</w:t>
      </w:r>
    </w:p>
    <w:p w:rsidR="0049366C" w:rsidRPr="004C37BC" w:rsidRDefault="0049366C" w:rsidP="0049366C">
      <w:pPr>
        <w:rPr>
          <w:color w:val="000000"/>
          <w:shd w:val="clear" w:color="auto" w:fill="FFFFFF"/>
        </w:rPr>
      </w:pPr>
      <w:r w:rsidRPr="004C37BC">
        <w:rPr>
          <w:color w:val="000000"/>
          <w:shd w:val="clear" w:color="auto" w:fill="FFFFFF"/>
        </w:rPr>
        <w:t>контроль качества знаний, умений и навыков учащихся;</w:t>
      </w:r>
    </w:p>
    <w:p w:rsidR="0049366C" w:rsidRPr="004C37BC" w:rsidRDefault="0049366C" w:rsidP="0049366C">
      <w:pPr>
        <w:rPr>
          <w:color w:val="000000"/>
          <w:shd w:val="clear" w:color="auto" w:fill="FFFFFF"/>
        </w:rPr>
      </w:pPr>
      <w:proofErr w:type="gramStart"/>
      <w:r w:rsidRPr="004C37BC">
        <w:rPr>
          <w:color w:val="000000"/>
          <w:shd w:val="clear" w:color="auto" w:fill="FFFFFF"/>
        </w:rPr>
        <w:lastRenderedPageBreak/>
        <w:t>контроль за</w:t>
      </w:r>
      <w:proofErr w:type="gramEnd"/>
      <w:r w:rsidRPr="004C37BC">
        <w:rPr>
          <w:color w:val="000000"/>
          <w:shd w:val="clear" w:color="auto" w:fill="FFFFFF"/>
        </w:rPr>
        <w:t xml:space="preserve"> внеклассной работой по предметам;</w:t>
      </w:r>
    </w:p>
    <w:p w:rsidR="0049366C" w:rsidRPr="004C37BC" w:rsidRDefault="0049366C" w:rsidP="0049366C">
      <w:pPr>
        <w:rPr>
          <w:color w:val="000000"/>
          <w:shd w:val="clear" w:color="auto" w:fill="FFFFFF"/>
        </w:rPr>
      </w:pPr>
      <w:proofErr w:type="gramStart"/>
      <w:r w:rsidRPr="004C37BC">
        <w:rPr>
          <w:color w:val="000000"/>
          <w:shd w:val="clear" w:color="auto" w:fill="FFFFFF"/>
        </w:rPr>
        <w:t>контроль за</w:t>
      </w:r>
      <w:proofErr w:type="gramEnd"/>
      <w:r w:rsidRPr="004C37BC">
        <w:rPr>
          <w:color w:val="000000"/>
          <w:shd w:val="clear" w:color="auto" w:fill="FFFFFF"/>
        </w:rPr>
        <w:t xml:space="preserve"> обеспечением условий сохранения и развития здоровья учащихся в образовательном процессе.</w:t>
      </w:r>
      <w:r w:rsidRPr="004C37BC">
        <w:rPr>
          <w:color w:val="000000"/>
        </w:rPr>
        <w:t> </w:t>
      </w:r>
      <w:r w:rsidRPr="004C37BC">
        <w:rPr>
          <w:color w:val="000000"/>
          <w:shd w:val="clear" w:color="auto" w:fill="FFFFFF"/>
        </w:rPr>
        <w:br/>
      </w:r>
      <w:r w:rsidRPr="004C37BC">
        <w:rPr>
          <w:color w:val="000000"/>
          <w:shd w:val="clear" w:color="auto" w:fill="FFFFFF"/>
        </w:rPr>
        <w:br/>
      </w:r>
      <w:r w:rsidRPr="004C37BC">
        <w:rPr>
          <w:b/>
          <w:bCs/>
          <w:color w:val="000000"/>
          <w:shd w:val="clear" w:color="auto" w:fill="FFFFFF"/>
        </w:rPr>
        <w:t>Педагогические кадры:</w:t>
      </w:r>
    </w:p>
    <w:p w:rsidR="0049366C" w:rsidRPr="004C37BC" w:rsidRDefault="0049366C" w:rsidP="0049366C">
      <w:pPr>
        <w:numPr>
          <w:ilvl w:val="0"/>
          <w:numId w:val="7"/>
        </w:numPr>
        <w:rPr>
          <w:color w:val="000000"/>
          <w:shd w:val="clear" w:color="auto" w:fill="FFFFFF"/>
        </w:rPr>
      </w:pPr>
      <w:proofErr w:type="gramStart"/>
      <w:r w:rsidRPr="004C37BC">
        <w:rPr>
          <w:color w:val="000000"/>
          <w:shd w:val="clear" w:color="auto" w:fill="FFFFFF"/>
        </w:rPr>
        <w:t>контроль за</w:t>
      </w:r>
      <w:proofErr w:type="gramEnd"/>
      <w:r w:rsidRPr="004C37BC">
        <w:rPr>
          <w:color w:val="000000"/>
          <w:shd w:val="clear" w:color="auto" w:fill="FFFFFF"/>
        </w:rPr>
        <w:t xml:space="preserve"> выполнением решений и нормативных документов вышестоящих органов;</w:t>
      </w:r>
    </w:p>
    <w:p w:rsidR="0049366C" w:rsidRPr="004C37BC" w:rsidRDefault="0049366C" w:rsidP="0049366C">
      <w:pPr>
        <w:numPr>
          <w:ilvl w:val="0"/>
          <w:numId w:val="7"/>
        </w:numPr>
        <w:rPr>
          <w:color w:val="000000"/>
          <w:shd w:val="clear" w:color="auto" w:fill="FFFFFF"/>
        </w:rPr>
      </w:pPr>
      <w:proofErr w:type="gramStart"/>
      <w:r w:rsidRPr="004C37BC">
        <w:rPr>
          <w:color w:val="000000"/>
          <w:shd w:val="clear" w:color="auto" w:fill="FFFFFF"/>
        </w:rPr>
        <w:t>контроль за</w:t>
      </w:r>
      <w:proofErr w:type="gramEnd"/>
      <w:r w:rsidRPr="004C37BC">
        <w:rPr>
          <w:color w:val="000000"/>
          <w:shd w:val="clear" w:color="auto" w:fill="FFFFFF"/>
        </w:rPr>
        <w:t xml:space="preserve"> работой методических объединений;</w:t>
      </w:r>
    </w:p>
    <w:p w:rsidR="0049366C" w:rsidRPr="004C37BC" w:rsidRDefault="0049366C" w:rsidP="0049366C">
      <w:pPr>
        <w:numPr>
          <w:ilvl w:val="0"/>
          <w:numId w:val="7"/>
        </w:numPr>
        <w:rPr>
          <w:color w:val="000000"/>
          <w:shd w:val="clear" w:color="auto" w:fill="FFFFFF"/>
        </w:rPr>
      </w:pPr>
      <w:proofErr w:type="gramStart"/>
      <w:r w:rsidRPr="004C37BC">
        <w:rPr>
          <w:color w:val="000000"/>
          <w:shd w:val="clear" w:color="auto" w:fill="FFFFFF"/>
        </w:rPr>
        <w:t>контроль за</w:t>
      </w:r>
      <w:proofErr w:type="gramEnd"/>
      <w:r w:rsidRPr="004C37BC">
        <w:rPr>
          <w:color w:val="000000"/>
          <w:shd w:val="clear" w:color="auto" w:fill="FFFFFF"/>
        </w:rPr>
        <w:t xml:space="preserve"> выполнением решений педагогических и методических объединений;</w:t>
      </w:r>
    </w:p>
    <w:p w:rsidR="0049366C" w:rsidRPr="004C37BC" w:rsidRDefault="0049366C" w:rsidP="0049366C">
      <w:pPr>
        <w:numPr>
          <w:ilvl w:val="0"/>
          <w:numId w:val="7"/>
        </w:numPr>
        <w:rPr>
          <w:color w:val="000000"/>
          <w:shd w:val="clear" w:color="auto" w:fill="FFFFFF"/>
        </w:rPr>
      </w:pPr>
      <w:proofErr w:type="gramStart"/>
      <w:r w:rsidRPr="004C37BC">
        <w:rPr>
          <w:color w:val="000000"/>
          <w:shd w:val="clear" w:color="auto" w:fill="FFFFFF"/>
        </w:rPr>
        <w:t>контроль за</w:t>
      </w:r>
      <w:proofErr w:type="gramEnd"/>
      <w:r w:rsidRPr="004C37BC">
        <w:rPr>
          <w:color w:val="000000"/>
          <w:shd w:val="clear" w:color="auto" w:fill="FFFFFF"/>
        </w:rPr>
        <w:t xml:space="preserve"> самообразованием учителей;</w:t>
      </w:r>
    </w:p>
    <w:p w:rsidR="0049366C" w:rsidRPr="004C37BC" w:rsidRDefault="0049366C" w:rsidP="0049366C">
      <w:pPr>
        <w:numPr>
          <w:ilvl w:val="0"/>
          <w:numId w:val="7"/>
        </w:numPr>
        <w:rPr>
          <w:color w:val="000000"/>
          <w:shd w:val="clear" w:color="auto" w:fill="FFFFFF"/>
        </w:rPr>
      </w:pPr>
      <w:proofErr w:type="gramStart"/>
      <w:r w:rsidRPr="004C37BC">
        <w:rPr>
          <w:color w:val="000000"/>
          <w:shd w:val="clear" w:color="auto" w:fill="FFFFFF"/>
        </w:rPr>
        <w:t>контроль за</w:t>
      </w:r>
      <w:proofErr w:type="gramEnd"/>
      <w:r w:rsidRPr="004C37BC">
        <w:rPr>
          <w:color w:val="000000"/>
          <w:shd w:val="clear" w:color="auto" w:fill="FFFFFF"/>
        </w:rPr>
        <w:t xml:space="preserve"> состоянием методической работы;</w:t>
      </w:r>
    </w:p>
    <w:p w:rsidR="0049366C" w:rsidRDefault="0049366C" w:rsidP="0049366C">
      <w:pPr>
        <w:numPr>
          <w:ilvl w:val="0"/>
          <w:numId w:val="7"/>
        </w:numPr>
        <w:rPr>
          <w:color w:val="000000"/>
          <w:shd w:val="clear" w:color="auto" w:fill="FFFFFF"/>
        </w:rPr>
      </w:pPr>
      <w:proofErr w:type="gramStart"/>
      <w:r w:rsidRPr="004C37BC">
        <w:rPr>
          <w:color w:val="000000"/>
          <w:shd w:val="clear" w:color="auto" w:fill="FFFFFF"/>
        </w:rPr>
        <w:t>контроль за</w:t>
      </w:r>
      <w:proofErr w:type="gramEnd"/>
      <w:r w:rsidRPr="004C37BC">
        <w:rPr>
          <w:color w:val="000000"/>
          <w:shd w:val="clear" w:color="auto" w:fill="FFFFFF"/>
        </w:rPr>
        <w:t xml:space="preserve"> повышением квалификации учителей.</w:t>
      </w:r>
      <w:r w:rsidRPr="004C37BC">
        <w:rPr>
          <w:color w:val="000000"/>
        </w:rPr>
        <w:t> </w:t>
      </w:r>
      <w:r>
        <w:rPr>
          <w:color w:val="000000"/>
          <w:shd w:val="clear" w:color="auto" w:fill="FFFFFF"/>
        </w:rPr>
        <w:br/>
      </w:r>
    </w:p>
    <w:p w:rsidR="0049366C" w:rsidRPr="004C37BC" w:rsidRDefault="0049366C" w:rsidP="0049366C">
      <w:pPr>
        <w:rPr>
          <w:color w:val="000000"/>
          <w:shd w:val="clear" w:color="auto" w:fill="FFFFFF"/>
        </w:rPr>
      </w:pPr>
      <w:r w:rsidRPr="004C37BC">
        <w:rPr>
          <w:color w:val="000000"/>
          <w:shd w:val="clear" w:color="auto" w:fill="FFFFFF"/>
        </w:rPr>
        <w:t xml:space="preserve">Управление педагогической системой, как и управление любой социальной системой </w:t>
      </w:r>
      <w:proofErr w:type="gramStart"/>
      <w:r w:rsidRPr="004C37BC">
        <w:rPr>
          <w:color w:val="000000"/>
          <w:shd w:val="clear" w:color="auto" w:fill="FFFFFF"/>
        </w:rPr>
        <w:t>есть</w:t>
      </w:r>
      <w:proofErr w:type="gramEnd"/>
      <w:r w:rsidRPr="004C37BC">
        <w:rPr>
          <w:color w:val="000000"/>
          <w:shd w:val="clear" w:color="auto" w:fill="FFFFFF"/>
        </w:rPr>
        <w:t xml:space="preserve"> прежде всего, процесс переработки информации, состоящий из трех основных этапов: сбор информации, ее переработка и выдача управленческого решения.</w:t>
      </w:r>
      <w:r w:rsidRPr="004C37BC">
        <w:rPr>
          <w:color w:val="000000"/>
        </w:rPr>
        <w:t> </w:t>
      </w:r>
      <w:r w:rsidRPr="004C37BC">
        <w:rPr>
          <w:color w:val="000000"/>
          <w:shd w:val="clear" w:color="auto" w:fill="FFFFFF"/>
        </w:rPr>
        <w:br/>
      </w:r>
      <w:r w:rsidRPr="004C37BC">
        <w:rPr>
          <w:color w:val="000000"/>
          <w:shd w:val="clear" w:color="auto" w:fill="FFFFFF"/>
        </w:rPr>
        <w:br/>
        <w:t xml:space="preserve">Управление образовательным процессом осуществляется через систему </w:t>
      </w:r>
      <w:proofErr w:type="spellStart"/>
      <w:r w:rsidRPr="004C37BC">
        <w:rPr>
          <w:color w:val="000000"/>
          <w:shd w:val="clear" w:color="auto" w:fill="FFFFFF"/>
        </w:rPr>
        <w:t>внутришкольного</w:t>
      </w:r>
      <w:proofErr w:type="spellEnd"/>
      <w:r w:rsidRPr="004C37BC">
        <w:rPr>
          <w:color w:val="000000"/>
          <w:shd w:val="clear" w:color="auto" w:fill="FFFFFF"/>
        </w:rPr>
        <w:t xml:space="preserve"> контроля, систему мониторинга за качеством преподавания и уровнем </w:t>
      </w:r>
      <w:proofErr w:type="spellStart"/>
      <w:r w:rsidRPr="004C37BC">
        <w:rPr>
          <w:color w:val="000000"/>
          <w:shd w:val="clear" w:color="auto" w:fill="FFFFFF"/>
        </w:rPr>
        <w:t>обученности</w:t>
      </w:r>
      <w:proofErr w:type="spellEnd"/>
      <w:r w:rsidRPr="004C37BC">
        <w:rPr>
          <w:color w:val="000000"/>
          <w:shd w:val="clear" w:color="auto" w:fill="FFFFFF"/>
        </w:rPr>
        <w:t xml:space="preserve"> учащихся, состоянием их здоровья, уровнем воспитанности и развитием познавательной деятельности учащихся. Полученные результаты мониторингов и контроля позволяют принять правильное управленческое решение по регулированию и коррекции образовательного процесса. Контроль осуществляется на диагностической основе с использованием технологических карт, схем анализа уроков и результатов деятельности учащихся, информационных технологий, анкетирования и обобщения полученных результатов. </w:t>
      </w:r>
    </w:p>
    <w:p w:rsidR="0049366C" w:rsidRPr="004C37BC" w:rsidRDefault="0049366C" w:rsidP="0049366C">
      <w:pPr>
        <w:rPr>
          <w:color w:val="000000"/>
          <w:shd w:val="clear" w:color="auto" w:fill="FFFFFF"/>
        </w:rPr>
      </w:pPr>
      <w:r w:rsidRPr="004C37BC">
        <w:rPr>
          <w:color w:val="000000"/>
          <w:shd w:val="clear" w:color="auto" w:fill="FFFFFF"/>
        </w:rPr>
        <w:br/>
        <w:t xml:space="preserve">В школе развивается ученическое самоуправление. Структура школьного управления строится на 3-х уровнях: на первом - базисном - ученическое самоуправление в классном коллективе, на втором - школьная, ученическая, на третьем - общешкольное самоуправление в коллективе школы. </w:t>
      </w:r>
    </w:p>
    <w:p w:rsidR="0049366C" w:rsidRDefault="0049366C" w:rsidP="0049366C">
      <w:pPr>
        <w:spacing w:before="100" w:beforeAutospacing="1" w:after="100" w:afterAutospacing="1"/>
        <w:ind w:firstLine="709"/>
      </w:pPr>
      <w:r w:rsidRPr="004C37BC">
        <w:rPr>
          <w:color w:val="000000"/>
          <w:shd w:val="clear" w:color="auto" w:fill="FFFFFF"/>
        </w:rPr>
        <w:br/>
        <w:t xml:space="preserve">Непременным условием развития школы является сотрудничество </w:t>
      </w:r>
      <w:proofErr w:type="spellStart"/>
      <w:r w:rsidRPr="004C37BC">
        <w:rPr>
          <w:color w:val="000000"/>
          <w:shd w:val="clear" w:color="auto" w:fill="FFFFFF"/>
        </w:rPr>
        <w:t>пед</w:t>
      </w:r>
      <w:proofErr w:type="gramStart"/>
      <w:r w:rsidRPr="004C37BC">
        <w:rPr>
          <w:color w:val="000000"/>
          <w:shd w:val="clear" w:color="auto" w:fill="FFFFFF"/>
        </w:rPr>
        <w:t>.к</w:t>
      </w:r>
      <w:proofErr w:type="gramEnd"/>
      <w:r w:rsidRPr="004C37BC">
        <w:rPr>
          <w:color w:val="000000"/>
          <w:shd w:val="clear" w:color="auto" w:fill="FFFFFF"/>
        </w:rPr>
        <w:t>оллектива</w:t>
      </w:r>
      <w:proofErr w:type="spellEnd"/>
      <w:r w:rsidRPr="004C37BC">
        <w:rPr>
          <w:color w:val="000000"/>
          <w:shd w:val="clear" w:color="auto" w:fill="FFFFFF"/>
        </w:rPr>
        <w:t xml:space="preserve"> с родителями учащихся. В школе работает выборный родительский комитет, решающий вопросы создания благоприятных условий образования и воспитания школьников, а в каждом классе - классный родительский комитет. Т.о., организуя воспитательное взаимодействие с семьей, педагогический коллектив решает задачи:</w:t>
      </w:r>
      <w:r w:rsidRPr="004C37BC">
        <w:rPr>
          <w:color w:val="000000"/>
        </w:rPr>
        <w:t> 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1.</w:t>
      </w:r>
      <w:r w:rsidRPr="004C37BC">
        <w:rPr>
          <w:color w:val="000000"/>
          <w:shd w:val="clear" w:color="auto" w:fill="FFFFFF"/>
        </w:rPr>
        <w:t xml:space="preserve"> создание в школе комфортных условий для развития личности каждого ребенка;</w:t>
      </w:r>
      <w:r w:rsidRPr="004C37BC">
        <w:rPr>
          <w:color w:val="000000"/>
        </w:rPr>
        <w:t> </w:t>
      </w:r>
      <w:r>
        <w:rPr>
          <w:color w:val="000000"/>
          <w:shd w:val="clear" w:color="auto" w:fill="FFFFFF"/>
        </w:rPr>
        <w:br/>
        <w:t>2.</w:t>
      </w:r>
      <w:r w:rsidRPr="004C37BC">
        <w:rPr>
          <w:color w:val="000000"/>
          <w:shd w:val="clear" w:color="auto" w:fill="FFFFFF"/>
        </w:rPr>
        <w:t>достижения нравственно-педагогического и духовного единства родителей;</w:t>
      </w:r>
      <w:r w:rsidRPr="004C37BC">
        <w:rPr>
          <w:color w:val="000000"/>
        </w:rPr>
        <w:t> </w:t>
      </w:r>
      <w:r>
        <w:rPr>
          <w:color w:val="000000"/>
          <w:shd w:val="clear" w:color="auto" w:fill="FFFFFF"/>
        </w:rPr>
        <w:br/>
        <w:t xml:space="preserve">3. </w:t>
      </w:r>
      <w:r w:rsidRPr="004C37BC">
        <w:rPr>
          <w:color w:val="000000"/>
          <w:shd w:val="clear" w:color="auto" w:fill="FFFFFF"/>
        </w:rPr>
        <w:t xml:space="preserve"> формирование отношений сотрудничества, взаимного уважения и доверия.</w:t>
      </w:r>
    </w:p>
    <w:p w:rsidR="0049366C" w:rsidRDefault="0049366C" w:rsidP="0049366C">
      <w:pPr>
        <w:spacing w:before="100" w:beforeAutospacing="1" w:after="100" w:afterAutospacing="1"/>
        <w:ind w:firstLine="709"/>
        <w:jc w:val="center"/>
      </w:pPr>
    </w:p>
    <w:p w:rsidR="0049366C" w:rsidRPr="00155DBD" w:rsidRDefault="0049366C" w:rsidP="0049366C">
      <w:pPr>
        <w:spacing w:before="100" w:beforeAutospacing="1" w:after="100" w:afterAutospacing="1"/>
        <w:ind w:firstLine="709"/>
        <w:jc w:val="center"/>
      </w:pPr>
      <w:r w:rsidRPr="00155DBD">
        <w:t> </w:t>
      </w:r>
    </w:p>
    <w:p w:rsidR="0049366C" w:rsidRPr="00155DBD" w:rsidRDefault="0049366C" w:rsidP="0049366C">
      <w:pPr>
        <w:spacing w:before="100" w:beforeAutospacing="1" w:after="100" w:afterAutospacing="1"/>
        <w:ind w:firstLine="709"/>
        <w:jc w:val="center"/>
      </w:pPr>
      <w:r w:rsidRPr="00155DBD">
        <w:rPr>
          <w:b/>
          <w:bCs/>
        </w:rPr>
        <w:t>2.Особенности образовательного процесса</w:t>
      </w:r>
    </w:p>
    <w:p w:rsidR="0049366C" w:rsidRDefault="0049366C" w:rsidP="0049366C">
      <w:pPr>
        <w:rPr>
          <w:i/>
          <w:iCs/>
        </w:rPr>
      </w:pPr>
      <w:r w:rsidRPr="00EB3FB4">
        <w:rPr>
          <w:i/>
          <w:iCs/>
        </w:rPr>
        <w:t>Реализуемые образовательные программы</w:t>
      </w:r>
      <w:r>
        <w:rPr>
          <w:i/>
          <w:iCs/>
        </w:rPr>
        <w:t xml:space="preserve">  (основные и дополнительные):</w:t>
      </w:r>
    </w:p>
    <w:p w:rsidR="0049366C" w:rsidRPr="00F77029" w:rsidRDefault="0049366C" w:rsidP="0049366C">
      <w:pPr>
        <w:pStyle w:val="a7"/>
        <w:numPr>
          <w:ilvl w:val="0"/>
          <w:numId w:val="9"/>
        </w:numPr>
      </w:pPr>
      <w:r>
        <w:rPr>
          <w:b/>
          <w:bCs/>
        </w:rPr>
        <w:t>дошкольная</w:t>
      </w:r>
      <w:r w:rsidRPr="00F77029">
        <w:rPr>
          <w:b/>
          <w:bCs/>
        </w:rPr>
        <w:t xml:space="preserve"> пора</w:t>
      </w:r>
      <w:r w:rsidRPr="00F77029">
        <w:t xml:space="preserve"> </w:t>
      </w:r>
    </w:p>
    <w:p w:rsidR="0049366C" w:rsidRPr="00F77029" w:rsidRDefault="0049366C" w:rsidP="0049366C">
      <w:pPr>
        <w:pStyle w:val="a7"/>
        <w:numPr>
          <w:ilvl w:val="0"/>
          <w:numId w:val="9"/>
        </w:numPr>
        <w:rPr>
          <w:b/>
          <w:bCs/>
        </w:rPr>
      </w:pPr>
      <w:r w:rsidRPr="00F77029">
        <w:rPr>
          <w:b/>
          <w:bCs/>
        </w:rPr>
        <w:t>начального общего образования</w:t>
      </w:r>
    </w:p>
    <w:p w:rsidR="0049366C" w:rsidRPr="00F77029" w:rsidRDefault="0049366C" w:rsidP="0049366C">
      <w:pPr>
        <w:pStyle w:val="a7"/>
        <w:numPr>
          <w:ilvl w:val="0"/>
          <w:numId w:val="9"/>
        </w:numPr>
        <w:rPr>
          <w:b/>
          <w:bCs/>
        </w:rPr>
      </w:pPr>
      <w:r>
        <w:rPr>
          <w:b/>
          <w:bCs/>
        </w:rPr>
        <w:lastRenderedPageBreak/>
        <w:t xml:space="preserve">основного </w:t>
      </w:r>
      <w:r w:rsidRPr="00F77029">
        <w:rPr>
          <w:b/>
          <w:bCs/>
        </w:rPr>
        <w:t>общего образования</w:t>
      </w:r>
    </w:p>
    <w:p w:rsidR="0049366C" w:rsidRPr="00F77029" w:rsidRDefault="0049366C" w:rsidP="0049366C">
      <w:pPr>
        <w:pStyle w:val="a7"/>
        <w:numPr>
          <w:ilvl w:val="0"/>
          <w:numId w:val="9"/>
        </w:numPr>
        <w:rPr>
          <w:b/>
          <w:bCs/>
        </w:rPr>
      </w:pPr>
      <w:r w:rsidRPr="00F77029">
        <w:rPr>
          <w:b/>
          <w:bCs/>
        </w:rPr>
        <w:t>среднего (полного) общего образования</w:t>
      </w:r>
    </w:p>
    <w:p w:rsidR="0049366C" w:rsidRDefault="0049366C" w:rsidP="0049366C">
      <w:r w:rsidRPr="00EB3FB4">
        <w:rPr>
          <w:i/>
          <w:iCs/>
        </w:rPr>
        <w:t>Учебный план</w:t>
      </w:r>
      <w:r>
        <w:t xml:space="preserve">  </w:t>
      </w:r>
      <w:r w:rsidRPr="002151A5">
        <w:rPr>
          <w:b/>
          <w:bCs/>
          <w:u w:val="single"/>
        </w:rPr>
        <w:t>принят на за</w:t>
      </w:r>
      <w:r w:rsidR="00410B99">
        <w:rPr>
          <w:b/>
          <w:bCs/>
          <w:u w:val="single"/>
        </w:rPr>
        <w:t xml:space="preserve">седании </w:t>
      </w:r>
      <w:proofErr w:type="spellStart"/>
      <w:r w:rsidR="00410B99">
        <w:rPr>
          <w:b/>
          <w:bCs/>
          <w:u w:val="single"/>
        </w:rPr>
        <w:t>пед</w:t>
      </w:r>
      <w:proofErr w:type="gramStart"/>
      <w:r w:rsidR="00410B99">
        <w:rPr>
          <w:b/>
          <w:bCs/>
          <w:u w:val="single"/>
        </w:rPr>
        <w:t>.с</w:t>
      </w:r>
      <w:proofErr w:type="gramEnd"/>
      <w:r w:rsidR="00410B99">
        <w:rPr>
          <w:b/>
          <w:bCs/>
          <w:u w:val="single"/>
        </w:rPr>
        <w:t>овета</w:t>
      </w:r>
      <w:proofErr w:type="spellEnd"/>
      <w:r w:rsidR="00410B99">
        <w:rPr>
          <w:b/>
          <w:bCs/>
          <w:u w:val="single"/>
        </w:rPr>
        <w:t xml:space="preserve"> от 30.08.2015</w:t>
      </w:r>
      <w:r w:rsidRPr="002151A5">
        <w:rPr>
          <w:b/>
          <w:bCs/>
          <w:u w:val="single"/>
        </w:rPr>
        <w:t xml:space="preserve"> протокол №1</w:t>
      </w:r>
      <w:r>
        <w:rPr>
          <w:b/>
          <w:bCs/>
          <w:u w:val="single"/>
        </w:rPr>
        <w:t>(на основе примерно</w:t>
      </w:r>
      <w:r w:rsidR="00410B99">
        <w:rPr>
          <w:b/>
          <w:bCs/>
          <w:u w:val="single"/>
        </w:rPr>
        <w:t>го базисного плана РСО-А на 2015-2016</w:t>
      </w:r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уч.год</w:t>
      </w:r>
      <w:proofErr w:type="spellEnd"/>
      <w:r>
        <w:rPr>
          <w:b/>
          <w:bCs/>
          <w:u w:val="single"/>
        </w:rPr>
        <w:t>)</w:t>
      </w:r>
    </w:p>
    <w:p w:rsidR="0049366C" w:rsidRDefault="0049366C" w:rsidP="0049366C">
      <w:pPr>
        <w:pStyle w:val="a6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Начальная школа </w:t>
      </w:r>
      <w:r w:rsidRPr="00155D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55DBD">
        <w:rPr>
          <w:rFonts w:ascii="Times New Roman" w:eastAsia="Times New Roman" w:hAnsi="Times New Roman" w:cs="Times New Roman"/>
          <w:sz w:val="24"/>
          <w:szCs w:val="24"/>
          <w:lang w:eastAsia="ru-RU"/>
        </w:rPr>
        <w:t>т по программе «Начальная школа 21 века».</w:t>
      </w:r>
    </w:p>
    <w:p w:rsidR="0049366C" w:rsidRDefault="0049366C" w:rsidP="0049366C">
      <w:pPr>
        <w:pStyle w:val="a6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5580">
        <w:rPr>
          <w:rFonts w:ascii="Times New Roman" w:hAnsi="Times New Roman" w:cs="Times New Roman"/>
          <w:sz w:val="24"/>
          <w:szCs w:val="24"/>
          <w:lang w:eastAsia="ru-RU"/>
        </w:rPr>
        <w:t xml:space="preserve">На второй ступени в 9-х классах введена </w:t>
      </w:r>
      <w:proofErr w:type="spellStart"/>
      <w:r w:rsidRPr="00DB5580">
        <w:rPr>
          <w:rFonts w:ascii="Times New Roman" w:hAnsi="Times New Roman" w:cs="Times New Roman"/>
          <w:sz w:val="24"/>
          <w:szCs w:val="24"/>
          <w:lang w:eastAsia="ru-RU"/>
        </w:rPr>
        <w:t>предпрофильная</w:t>
      </w:r>
      <w:proofErr w:type="spellEnd"/>
      <w:r w:rsidRPr="00DB5580">
        <w:rPr>
          <w:rFonts w:ascii="Times New Roman" w:hAnsi="Times New Roman" w:cs="Times New Roman"/>
          <w:sz w:val="24"/>
          <w:szCs w:val="24"/>
          <w:lang w:eastAsia="ru-RU"/>
        </w:rPr>
        <w:t xml:space="preserve"> подготовка в виде элективных курсов по выбору учащихся </w:t>
      </w:r>
    </w:p>
    <w:p w:rsidR="0049366C" w:rsidRPr="00DB5580" w:rsidRDefault="0049366C" w:rsidP="0049366C">
      <w:pPr>
        <w:pStyle w:val="a6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DB5580">
        <w:rPr>
          <w:rFonts w:ascii="Times New Roman" w:hAnsi="Times New Roman" w:cs="Times New Roman"/>
          <w:sz w:val="24"/>
          <w:szCs w:val="24"/>
          <w:lang w:eastAsia="ru-RU"/>
        </w:rPr>
        <w:t>Для учащихся всех трёх ступеней организована систе</w:t>
      </w:r>
      <w:r>
        <w:rPr>
          <w:rFonts w:ascii="Times New Roman" w:hAnsi="Times New Roman" w:cs="Times New Roman"/>
          <w:sz w:val="24"/>
          <w:szCs w:val="24"/>
          <w:lang w:eastAsia="ru-RU"/>
        </w:rPr>
        <w:t>ма дополнительного образования</w:t>
      </w:r>
      <w:r w:rsidRPr="00DB558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9366C" w:rsidRPr="00DB5580" w:rsidRDefault="0049366C" w:rsidP="0049366C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  <w:r w:rsidRPr="00DB5580">
        <w:rPr>
          <w:rFonts w:ascii="Times New Roman" w:hAnsi="Times New Roman" w:cs="Times New Roman"/>
          <w:sz w:val="24"/>
          <w:szCs w:val="24"/>
        </w:rPr>
        <w:t>В основе образовательной системы школы – создание необходимых условий, обеспечивающих</w:t>
      </w:r>
    </w:p>
    <w:p w:rsidR="0049366C" w:rsidRPr="00DB5580" w:rsidRDefault="0049366C" w:rsidP="0049366C">
      <w:pPr>
        <w:spacing w:before="100" w:beforeAutospacing="1" w:after="100" w:afterAutospacing="1"/>
        <w:ind w:left="1146"/>
      </w:pPr>
      <w:r>
        <w:t xml:space="preserve">1. </w:t>
      </w:r>
      <w:r w:rsidRPr="00DB5580">
        <w:t>выполнение Государственной программы базового основного общего и среднего (полного) образования, утвержденной Министерством образования и науки России;</w:t>
      </w:r>
    </w:p>
    <w:p w:rsidR="0049366C" w:rsidRPr="00DB5580" w:rsidRDefault="0049366C" w:rsidP="0049366C">
      <w:pPr>
        <w:spacing w:before="100" w:beforeAutospacing="1" w:after="100" w:afterAutospacing="1"/>
        <w:ind w:left="360"/>
      </w:pPr>
      <w:r>
        <w:t xml:space="preserve">             2. </w:t>
      </w:r>
      <w:r w:rsidRPr="00DB5580">
        <w:t>профильное и углубленное изучение выбранных учащимися предметов;</w:t>
      </w:r>
    </w:p>
    <w:p w:rsidR="0049366C" w:rsidRPr="00DB5580" w:rsidRDefault="0049366C" w:rsidP="0049366C">
      <w:pPr>
        <w:spacing w:before="100" w:beforeAutospacing="1" w:after="100" w:afterAutospacing="1"/>
        <w:ind w:left="1146"/>
      </w:pPr>
      <w:r>
        <w:t xml:space="preserve">3. </w:t>
      </w:r>
      <w:r w:rsidRPr="00DB5580">
        <w:t xml:space="preserve">развитая система </w:t>
      </w:r>
      <w:r w:rsidRPr="00410B99">
        <w:t>дополнительного образования</w:t>
      </w:r>
      <w:r w:rsidRPr="00DB5580">
        <w:t>, обеспечивающая развитие навыков познавательно-исследовательской, реферативной, проектной, презентационной деятельности учащихся на основе глубокого культурологического подхода.</w:t>
      </w:r>
    </w:p>
    <w:p w:rsidR="0049366C" w:rsidRPr="00DB5580" w:rsidRDefault="0049366C" w:rsidP="0049366C">
      <w:pPr>
        <w:spacing w:before="100" w:beforeAutospacing="1" w:after="100" w:afterAutospacing="1"/>
      </w:pPr>
      <w:r>
        <w:t xml:space="preserve">                  4. </w:t>
      </w:r>
      <w:r w:rsidRPr="00DB5580">
        <w:t>подготовка и прохождение ЕГЭ;</w:t>
      </w:r>
    </w:p>
    <w:p w:rsidR="0049366C" w:rsidRPr="00DB5580" w:rsidRDefault="0049366C" w:rsidP="0049366C">
      <w:pPr>
        <w:spacing w:before="100" w:beforeAutospacing="1" w:after="100" w:afterAutospacing="1"/>
        <w:ind w:left="720"/>
      </w:pPr>
      <w:r>
        <w:t xml:space="preserve">      5.</w:t>
      </w:r>
      <w:r w:rsidRPr="00DB5580">
        <w:t xml:space="preserve">возможность участия в централизованном тестировании по системе </w:t>
      </w:r>
      <w:proofErr w:type="spellStart"/>
      <w:r w:rsidRPr="00DB5580">
        <w:t>Статград</w:t>
      </w:r>
      <w:proofErr w:type="spellEnd"/>
      <w:r w:rsidRPr="00DB5580">
        <w:t>;</w:t>
      </w:r>
    </w:p>
    <w:p w:rsidR="0049366C" w:rsidRPr="00DB5580" w:rsidRDefault="0049366C" w:rsidP="0049366C">
      <w:pPr>
        <w:spacing w:before="100" w:beforeAutospacing="1" w:after="100" w:afterAutospacing="1"/>
        <w:ind w:left="720"/>
      </w:pPr>
      <w:r>
        <w:t xml:space="preserve">     6.</w:t>
      </w:r>
      <w:r w:rsidRPr="00DB5580">
        <w:t>предпрофильная подготовка в 9 классе.</w:t>
      </w:r>
    </w:p>
    <w:p w:rsidR="0049366C" w:rsidRDefault="0049366C" w:rsidP="0049366C">
      <w:pPr>
        <w:pStyle w:val="a3"/>
      </w:pPr>
      <w:r>
        <w:t>Основными образовательными задачами основной и старшей школы являются:</w:t>
      </w:r>
    </w:p>
    <w:p w:rsidR="0049366C" w:rsidRPr="00DB5580" w:rsidRDefault="0049366C" w:rsidP="0049366C">
      <w:pPr>
        <w:numPr>
          <w:ilvl w:val="0"/>
          <w:numId w:val="6"/>
        </w:numPr>
        <w:spacing w:before="100" w:beforeAutospacing="1" w:after="100" w:afterAutospacing="1"/>
      </w:pPr>
      <w:r w:rsidRPr="00DB5580">
        <w:t>получение всеми учащимися знаний, отвечающих образовательным стандартам РФ</w:t>
      </w:r>
    </w:p>
    <w:p w:rsidR="0049366C" w:rsidRPr="00DB5580" w:rsidRDefault="0049366C" w:rsidP="0049366C">
      <w:pPr>
        <w:numPr>
          <w:ilvl w:val="0"/>
          <w:numId w:val="6"/>
        </w:numPr>
        <w:spacing w:before="100" w:beforeAutospacing="1" w:after="100" w:afterAutospacing="1"/>
      </w:pPr>
      <w:r w:rsidRPr="00DB5580">
        <w:t xml:space="preserve">подготовка к ЕГЭ по основным и выбранным учащимися предметам </w:t>
      </w:r>
    </w:p>
    <w:p w:rsidR="0049366C" w:rsidRPr="00DB5580" w:rsidRDefault="0049366C" w:rsidP="0049366C">
      <w:pPr>
        <w:numPr>
          <w:ilvl w:val="0"/>
          <w:numId w:val="6"/>
        </w:numPr>
        <w:spacing w:before="100" w:beforeAutospacing="1" w:after="100" w:afterAutospacing="1"/>
      </w:pPr>
      <w:r w:rsidRPr="00DB5580">
        <w:t>создание прочного фундамента для поступления и последующего обучения в ВУЗе</w:t>
      </w:r>
    </w:p>
    <w:p w:rsidR="0049366C" w:rsidRPr="00DB5580" w:rsidRDefault="0049366C" w:rsidP="0049366C">
      <w:pPr>
        <w:numPr>
          <w:ilvl w:val="0"/>
          <w:numId w:val="6"/>
        </w:numPr>
        <w:spacing w:before="100" w:beforeAutospacing="1" w:after="100" w:afterAutospacing="1"/>
      </w:pPr>
      <w:r w:rsidRPr="00DB5580">
        <w:t>поддержание мотивации обучения</w:t>
      </w:r>
    </w:p>
    <w:p w:rsidR="0049366C" w:rsidRPr="00DB5580" w:rsidRDefault="0049366C" w:rsidP="0049366C">
      <w:pPr>
        <w:numPr>
          <w:ilvl w:val="0"/>
          <w:numId w:val="6"/>
        </w:numPr>
        <w:spacing w:before="100" w:beforeAutospacing="1" w:after="100" w:afterAutospacing="1"/>
      </w:pPr>
      <w:r w:rsidRPr="00DB5580">
        <w:t>уровневая дифференциация</w:t>
      </w:r>
    </w:p>
    <w:p w:rsidR="0049366C" w:rsidRPr="00DB5580" w:rsidRDefault="0049366C" w:rsidP="0049366C">
      <w:pPr>
        <w:numPr>
          <w:ilvl w:val="0"/>
          <w:numId w:val="6"/>
        </w:numPr>
        <w:spacing w:before="100" w:beforeAutospacing="1" w:after="100" w:afterAutospacing="1"/>
      </w:pPr>
      <w:r w:rsidRPr="00DB5580">
        <w:t>профориентация</w:t>
      </w:r>
    </w:p>
    <w:p w:rsidR="0049366C" w:rsidRPr="00DB5580" w:rsidRDefault="0049366C" w:rsidP="0049366C">
      <w:pPr>
        <w:numPr>
          <w:ilvl w:val="0"/>
          <w:numId w:val="6"/>
        </w:numPr>
        <w:spacing w:before="100" w:beforeAutospacing="1" w:after="100" w:afterAutospacing="1"/>
      </w:pPr>
      <w:r w:rsidRPr="00DB5580">
        <w:t>развитие у учащихся навыков самостоятельной работы</w:t>
      </w:r>
    </w:p>
    <w:p w:rsidR="0049366C" w:rsidRPr="00DB5580" w:rsidRDefault="0049366C" w:rsidP="0049366C">
      <w:pPr>
        <w:numPr>
          <w:ilvl w:val="0"/>
          <w:numId w:val="6"/>
        </w:numPr>
        <w:spacing w:before="100" w:beforeAutospacing="1" w:after="100" w:afterAutospacing="1"/>
      </w:pPr>
      <w:r w:rsidRPr="00DB5580">
        <w:t>физическое развитие.</w:t>
      </w:r>
    </w:p>
    <w:p w:rsidR="0049366C" w:rsidRPr="00DB5580" w:rsidRDefault="0049366C" w:rsidP="0049366C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  <w:r w:rsidRPr="00DB5580">
        <w:rPr>
          <w:rFonts w:ascii="Times New Roman" w:hAnsi="Times New Roman" w:cs="Times New Roman"/>
          <w:sz w:val="24"/>
          <w:szCs w:val="24"/>
        </w:rPr>
        <w:t xml:space="preserve">Все предметы, входящие в учебный план, изучаются на высоком качественном уровне, что подтверждается независимыми экспертизами, результатами прохождения школой государственной аттестации, а также </w:t>
      </w:r>
      <w:r w:rsidRPr="00410B99">
        <w:rPr>
          <w:rFonts w:ascii="Times New Roman" w:hAnsi="Times New Roman" w:cs="Times New Roman"/>
          <w:bCs/>
          <w:iCs/>
          <w:sz w:val="24"/>
          <w:szCs w:val="24"/>
        </w:rPr>
        <w:t>победами наших учеников в олимпиадах и конкурсах</w:t>
      </w:r>
      <w:r w:rsidRPr="00DB5580">
        <w:rPr>
          <w:rFonts w:ascii="Times New Roman" w:hAnsi="Times New Roman" w:cs="Times New Roman"/>
          <w:sz w:val="24"/>
          <w:szCs w:val="24"/>
        </w:rPr>
        <w:t>.</w:t>
      </w:r>
    </w:p>
    <w:p w:rsidR="0049366C" w:rsidRPr="00DB5580" w:rsidRDefault="0049366C" w:rsidP="0049366C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  <w:r w:rsidRPr="00DB5580">
        <w:rPr>
          <w:rStyle w:val="a5"/>
          <w:rFonts w:ascii="Times New Roman" w:hAnsi="Times New Roman" w:cs="Times New Roman"/>
          <w:sz w:val="24"/>
          <w:szCs w:val="24"/>
        </w:rPr>
        <w:t>Базовый уровень стандарта учебного предмета</w:t>
      </w:r>
      <w:r w:rsidRPr="00DB5580">
        <w:rPr>
          <w:rFonts w:ascii="Times New Roman" w:hAnsi="Times New Roman" w:cs="Times New Roman"/>
          <w:sz w:val="24"/>
          <w:szCs w:val="24"/>
        </w:rPr>
        <w:t xml:space="preserve"> ориентирован на формирование общей культуры и в большей степени связан с мировоззренческими, воспитательными и развивающими задачами общего образования, задачами социализации.</w:t>
      </w:r>
    </w:p>
    <w:p w:rsidR="0049366C" w:rsidRDefault="0049366C" w:rsidP="0049366C">
      <w:pPr>
        <w:spacing w:before="100" w:beforeAutospacing="1" w:after="100" w:afterAutospacing="1"/>
        <w:ind w:firstLine="709"/>
      </w:pPr>
      <w:r w:rsidRPr="00155DBD">
        <w:rPr>
          <w:b/>
          <w:bCs/>
          <w:u w:val="single"/>
        </w:rPr>
        <w:t>Дополнительные образовательные услуги</w:t>
      </w:r>
      <w:r>
        <w:t>. Ведется</w:t>
      </w:r>
      <w:r w:rsidRPr="00155DBD">
        <w:t xml:space="preserve"> работа по введению новых, договорных форм дополнительного образования в строгом соответствии с Уставом ОУ и законодательством. </w:t>
      </w:r>
      <w:r>
        <w:t>Организованы кружки</w:t>
      </w:r>
      <w:proofErr w:type="gramStart"/>
      <w:r>
        <w:t xml:space="preserve"> :</w:t>
      </w:r>
      <w:proofErr w:type="gramEnd"/>
    </w:p>
    <w:p w:rsidR="0049366C" w:rsidRDefault="0049366C" w:rsidP="0049366C">
      <w:pPr>
        <w:spacing w:before="100" w:beforeAutospacing="1" w:after="100" w:afterAutospacing="1"/>
        <w:ind w:firstLine="709"/>
      </w:pPr>
      <w:r>
        <w:lastRenderedPageBreak/>
        <w:t>-Баскетбол</w:t>
      </w:r>
    </w:p>
    <w:p w:rsidR="0049366C" w:rsidRDefault="0049366C" w:rsidP="0049366C">
      <w:pPr>
        <w:spacing w:before="100" w:beforeAutospacing="1" w:after="100" w:afterAutospacing="1"/>
        <w:ind w:firstLine="709"/>
      </w:pPr>
      <w:r>
        <w:t>- Волейбол</w:t>
      </w:r>
    </w:p>
    <w:p w:rsidR="0049366C" w:rsidRPr="00AE1D68" w:rsidRDefault="0049366C" w:rsidP="0049366C">
      <w:pPr>
        <w:spacing w:before="100" w:beforeAutospacing="1" w:after="100" w:afterAutospacing="1"/>
        <w:ind w:firstLine="709"/>
      </w:pPr>
      <w:r>
        <w:t>-Танцы</w:t>
      </w:r>
    </w:p>
    <w:p w:rsidR="0049366C" w:rsidRPr="00155DBD" w:rsidRDefault="0049366C" w:rsidP="0049366C">
      <w:pPr>
        <w:spacing w:before="100" w:beforeAutospacing="1" w:after="100" w:afterAutospacing="1"/>
        <w:ind w:firstLine="709"/>
      </w:pPr>
      <w:r w:rsidRPr="00155DBD">
        <w:rPr>
          <w:b/>
          <w:bCs/>
          <w:u w:val="single"/>
        </w:rPr>
        <w:t>Организация изучения иностранных языков</w:t>
      </w:r>
      <w:r w:rsidRPr="00155DBD">
        <w:t xml:space="preserve">. В программе школы предусмотрено обязательное изучение одного иностранного языка </w:t>
      </w:r>
      <w:r>
        <w:t>со 2-го класса</w:t>
      </w:r>
      <w:r w:rsidRPr="00155DBD">
        <w:t>.</w:t>
      </w:r>
    </w:p>
    <w:p w:rsidR="0049366C" w:rsidRPr="00155DBD" w:rsidRDefault="0049366C" w:rsidP="0049366C">
      <w:pPr>
        <w:spacing w:before="100" w:beforeAutospacing="1" w:after="100" w:afterAutospacing="1"/>
        <w:ind w:firstLine="709"/>
      </w:pPr>
      <w:r w:rsidRPr="00155DBD">
        <w:rPr>
          <w:b/>
          <w:bCs/>
          <w:u w:val="single"/>
        </w:rPr>
        <w:t xml:space="preserve">Инновационные образовательные  программы и технологии, в частности, информационные технологии. </w:t>
      </w:r>
    </w:p>
    <w:p w:rsidR="0049366C" w:rsidRPr="004650DA" w:rsidRDefault="0049366C" w:rsidP="0049366C">
      <w:pPr>
        <w:spacing w:before="100" w:beforeAutospacing="1" w:after="100" w:afterAutospacing="1"/>
        <w:ind w:firstLine="709"/>
        <w:rPr>
          <w:rStyle w:val="c0"/>
        </w:rPr>
      </w:pPr>
      <w:r w:rsidRPr="00155DBD">
        <w:t>Важными направлениями инновационной деятельности в течение 201</w:t>
      </w:r>
      <w:r>
        <w:t>3</w:t>
      </w:r>
      <w:r w:rsidRPr="00155DBD">
        <w:t>-201</w:t>
      </w:r>
      <w:r>
        <w:t>4</w:t>
      </w:r>
      <w:r w:rsidRPr="00155DBD">
        <w:t xml:space="preserve"> учебного года были направления, связанные с обновлением содержания образования, использованием современных образовательных технологий</w:t>
      </w:r>
      <w:r>
        <w:t xml:space="preserve"> и методик,</w:t>
      </w:r>
      <w:r w:rsidRPr="004650DA">
        <w:t xml:space="preserve"> </w:t>
      </w:r>
      <w:r w:rsidRPr="004650DA">
        <w:rPr>
          <w:rStyle w:val="c0"/>
        </w:rPr>
        <w:t>позволяющих формировать личность учащихся и добиваться высо</w:t>
      </w:r>
      <w:r>
        <w:rPr>
          <w:rStyle w:val="c0"/>
        </w:rPr>
        <w:t>кого качества знаний</w:t>
      </w:r>
      <w:r w:rsidRPr="004650DA">
        <w:rPr>
          <w:rStyle w:val="c0"/>
        </w:rPr>
        <w:t>:</w:t>
      </w:r>
    </w:p>
    <w:p w:rsidR="0049366C" w:rsidRPr="004650DA" w:rsidRDefault="0049366C" w:rsidP="0049366C">
      <w:pPr>
        <w:pStyle w:val="c2"/>
        <w:numPr>
          <w:ilvl w:val="0"/>
          <w:numId w:val="10"/>
        </w:numPr>
        <w:spacing w:before="0" w:beforeAutospacing="0" w:after="0" w:afterAutospacing="0"/>
      </w:pPr>
      <w:proofErr w:type="spellStart"/>
      <w:r w:rsidRPr="004650DA">
        <w:t>Здоровьесберегающие</w:t>
      </w:r>
      <w:proofErr w:type="spellEnd"/>
      <w:r w:rsidRPr="004650DA">
        <w:t xml:space="preserve"> технологии</w:t>
      </w:r>
    </w:p>
    <w:p w:rsidR="0049366C" w:rsidRPr="004650DA" w:rsidRDefault="0049366C" w:rsidP="0049366C">
      <w:pPr>
        <w:pStyle w:val="c2"/>
        <w:numPr>
          <w:ilvl w:val="0"/>
          <w:numId w:val="10"/>
        </w:numPr>
        <w:spacing w:before="0" w:beforeAutospacing="0" w:after="0" w:afterAutospacing="0"/>
      </w:pPr>
      <w:r w:rsidRPr="004650DA">
        <w:t xml:space="preserve">Технология </w:t>
      </w:r>
      <w:proofErr w:type="spellStart"/>
      <w:r w:rsidRPr="004650DA">
        <w:t>разноуровневого</w:t>
      </w:r>
      <w:proofErr w:type="spellEnd"/>
      <w:r w:rsidRPr="004650DA">
        <w:t xml:space="preserve"> обучения.</w:t>
      </w:r>
    </w:p>
    <w:p w:rsidR="0049366C" w:rsidRPr="004650DA" w:rsidRDefault="0049366C" w:rsidP="0049366C">
      <w:pPr>
        <w:pStyle w:val="c2"/>
        <w:numPr>
          <w:ilvl w:val="0"/>
          <w:numId w:val="10"/>
        </w:numPr>
        <w:spacing w:before="0" w:beforeAutospacing="0" w:after="0" w:afterAutospacing="0"/>
      </w:pPr>
      <w:r w:rsidRPr="004650DA">
        <w:t>Исследовательские методы обучения.</w:t>
      </w:r>
    </w:p>
    <w:p w:rsidR="0049366C" w:rsidRPr="004650DA" w:rsidRDefault="0049366C" w:rsidP="0049366C">
      <w:pPr>
        <w:pStyle w:val="c2"/>
        <w:numPr>
          <w:ilvl w:val="0"/>
          <w:numId w:val="10"/>
        </w:numPr>
        <w:spacing w:before="0" w:beforeAutospacing="0" w:after="0" w:afterAutospacing="0"/>
      </w:pPr>
      <w:r w:rsidRPr="004650DA">
        <w:t>Игровые технологии.</w:t>
      </w:r>
    </w:p>
    <w:p w:rsidR="0049366C" w:rsidRPr="004650DA" w:rsidRDefault="0049366C" w:rsidP="0049366C">
      <w:pPr>
        <w:pStyle w:val="c2"/>
        <w:numPr>
          <w:ilvl w:val="0"/>
          <w:numId w:val="10"/>
        </w:numPr>
        <w:spacing w:before="0" w:beforeAutospacing="0" w:after="0" w:afterAutospacing="0"/>
      </w:pPr>
      <w:r w:rsidRPr="004650DA">
        <w:t>Обучение в сотрудничестве.</w:t>
      </w:r>
    </w:p>
    <w:p w:rsidR="0049366C" w:rsidRPr="004650DA" w:rsidRDefault="0049366C" w:rsidP="0049366C">
      <w:pPr>
        <w:pStyle w:val="c2"/>
        <w:numPr>
          <w:ilvl w:val="0"/>
          <w:numId w:val="10"/>
        </w:numPr>
        <w:spacing w:before="0" w:beforeAutospacing="0" w:after="0" w:afterAutospacing="0"/>
      </w:pPr>
      <w:r w:rsidRPr="004650DA">
        <w:t>Информационно-коммуникационные технологии.</w:t>
      </w:r>
    </w:p>
    <w:p w:rsidR="0049366C" w:rsidRPr="004650DA" w:rsidRDefault="0049366C" w:rsidP="0049366C">
      <w:pPr>
        <w:pStyle w:val="c2"/>
        <w:spacing w:before="0" w:beforeAutospacing="0" w:after="0" w:afterAutospacing="0"/>
        <w:rPr>
          <w:rStyle w:val="c7"/>
        </w:rPr>
      </w:pPr>
      <w:r w:rsidRPr="004650DA">
        <w:t>При выборе образовательных технологий учитывались адекватность контингенту детей, (состояние их физического и психического здоровья, жизненный опыт, потребности, способности и возможности, направленность интересов); удовлетворение социального заказа на образование (государственного образовательного стандарта, запросы родителей и микросреды); наличие необходимого ресурсного обеспечения (материально-технического,  методического, информационного); сочетаемость различных технологий.</w:t>
      </w:r>
    </w:p>
    <w:p w:rsidR="0049366C" w:rsidRPr="00155DBD" w:rsidRDefault="0049366C" w:rsidP="0049366C">
      <w:pPr>
        <w:spacing w:before="100" w:beforeAutospacing="1" w:after="100" w:afterAutospacing="1"/>
      </w:pPr>
      <w:r w:rsidRPr="00155DBD">
        <w:t xml:space="preserve">Особое место принадлежало внедрению информационных технологий. </w:t>
      </w:r>
      <w:r>
        <w:t>Методическая тема школы – повышение качества образования путем внедрения инновационных технологий</w:t>
      </w:r>
      <w:r w:rsidRPr="00155DBD">
        <w:t>:</w:t>
      </w:r>
    </w:p>
    <w:p w:rsidR="0049366C" w:rsidRPr="00155DBD" w:rsidRDefault="0049366C" w:rsidP="0049366C">
      <w:pPr>
        <w:numPr>
          <w:ilvl w:val="0"/>
          <w:numId w:val="4"/>
        </w:numPr>
        <w:spacing w:before="100" w:beforeAutospacing="1" w:after="100" w:afterAutospacing="1"/>
      </w:pPr>
      <w:r w:rsidRPr="00155DBD">
        <w:t xml:space="preserve">активизировалась познавательная деятельность </w:t>
      </w:r>
      <w:proofErr w:type="gramStart"/>
      <w:r w:rsidRPr="00155DBD">
        <w:t>обучающихся</w:t>
      </w:r>
      <w:proofErr w:type="gramEnd"/>
      <w:r w:rsidRPr="00155DBD">
        <w:t>;</w:t>
      </w:r>
    </w:p>
    <w:p w:rsidR="0049366C" w:rsidRPr="00155DBD" w:rsidRDefault="0049366C" w:rsidP="0049366C">
      <w:pPr>
        <w:numPr>
          <w:ilvl w:val="0"/>
          <w:numId w:val="4"/>
        </w:numPr>
        <w:spacing w:before="100" w:beforeAutospacing="1" w:after="100" w:afterAutospacing="1"/>
      </w:pPr>
      <w:r w:rsidRPr="00155DBD">
        <w:t>уроки проводились на высоком эстетическом и эмоциональном уровне;</w:t>
      </w:r>
    </w:p>
    <w:p w:rsidR="0049366C" w:rsidRPr="00155DBD" w:rsidRDefault="0049366C" w:rsidP="0049366C">
      <w:pPr>
        <w:numPr>
          <w:ilvl w:val="0"/>
          <w:numId w:val="4"/>
        </w:numPr>
        <w:spacing w:before="100" w:beforeAutospacing="1" w:after="100" w:afterAutospacing="1"/>
      </w:pPr>
      <w:r w:rsidRPr="00155DBD">
        <w:t>была обеспечена высокая степень дифференциации обучения;</w:t>
      </w:r>
    </w:p>
    <w:p w:rsidR="0049366C" w:rsidRPr="00155DBD" w:rsidRDefault="0049366C" w:rsidP="0049366C">
      <w:pPr>
        <w:numPr>
          <w:ilvl w:val="0"/>
          <w:numId w:val="4"/>
        </w:numPr>
        <w:spacing w:before="100" w:beforeAutospacing="1" w:after="100" w:afterAutospacing="1"/>
      </w:pPr>
      <w:r w:rsidRPr="00155DBD">
        <w:t>повысился объём выполняемой работы на уроке;</w:t>
      </w:r>
    </w:p>
    <w:p w:rsidR="0049366C" w:rsidRPr="00155DBD" w:rsidRDefault="0049366C" w:rsidP="0049366C">
      <w:pPr>
        <w:numPr>
          <w:ilvl w:val="0"/>
          <w:numId w:val="4"/>
        </w:numPr>
        <w:spacing w:before="100" w:beforeAutospacing="1" w:after="100" w:afterAutospacing="1"/>
      </w:pPr>
      <w:r w:rsidRPr="00155DBD">
        <w:t>усовершенствовался контроль знаний;</w:t>
      </w:r>
    </w:p>
    <w:p w:rsidR="0049366C" w:rsidRPr="00155DBD" w:rsidRDefault="0049366C" w:rsidP="0049366C">
      <w:pPr>
        <w:numPr>
          <w:ilvl w:val="0"/>
          <w:numId w:val="4"/>
        </w:numPr>
        <w:spacing w:before="100" w:beforeAutospacing="1" w:after="100" w:afterAutospacing="1"/>
      </w:pPr>
      <w:r w:rsidRPr="00155DBD">
        <w:t>активизировалась работа по формированию навыков исследовательской деятельности.</w:t>
      </w:r>
    </w:p>
    <w:p w:rsidR="0049366C" w:rsidRPr="00DB5580" w:rsidRDefault="0049366C" w:rsidP="0049366C">
      <w:pPr>
        <w:pStyle w:val="a6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DB5580">
        <w:rPr>
          <w:rFonts w:ascii="Times New Roman" w:hAnsi="Times New Roman" w:cs="Times New Roman"/>
          <w:sz w:val="24"/>
          <w:szCs w:val="24"/>
          <w:lang w:eastAsia="ru-RU"/>
        </w:rPr>
        <w:t xml:space="preserve">Активно использовались информационные ресурсы и возможности школы для накопления банка уроков. Значительно возросла роль индивидуальной самостоятельной работы обучающихся. Для учеников, пропустивших занятия по какой-либо причине, предлагались дополнительные материалы на </w:t>
      </w:r>
      <w:proofErr w:type="spellStart"/>
      <w:r w:rsidRPr="00DB5580">
        <w:rPr>
          <w:rFonts w:ascii="Times New Roman" w:hAnsi="Times New Roman" w:cs="Times New Roman"/>
          <w:sz w:val="24"/>
          <w:szCs w:val="24"/>
          <w:lang w:eastAsia="ru-RU"/>
        </w:rPr>
        <w:t>мультимедийных</w:t>
      </w:r>
      <w:proofErr w:type="spellEnd"/>
      <w:r w:rsidRPr="00DB5580">
        <w:rPr>
          <w:rFonts w:ascii="Times New Roman" w:hAnsi="Times New Roman" w:cs="Times New Roman"/>
          <w:sz w:val="24"/>
          <w:szCs w:val="24"/>
          <w:lang w:eastAsia="ru-RU"/>
        </w:rPr>
        <w:t xml:space="preserve"> носителях, имеющихся в копилке школы и лично у учителей.</w:t>
      </w:r>
    </w:p>
    <w:p w:rsidR="0049366C" w:rsidRPr="00DB5580" w:rsidRDefault="0049366C" w:rsidP="0049366C">
      <w:pPr>
        <w:pStyle w:val="a6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DB5580">
        <w:rPr>
          <w:rFonts w:ascii="Times New Roman" w:hAnsi="Times New Roman" w:cs="Times New Roman"/>
          <w:sz w:val="24"/>
          <w:szCs w:val="24"/>
          <w:lang w:eastAsia="ru-RU"/>
        </w:rPr>
        <w:t xml:space="preserve">Другое инновационное направление, реализуемое в школе – активное использование </w:t>
      </w:r>
      <w:proofErr w:type="spellStart"/>
      <w:r w:rsidRPr="00DB5580">
        <w:rPr>
          <w:rFonts w:ascii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DB5580">
        <w:rPr>
          <w:rFonts w:ascii="Times New Roman" w:hAnsi="Times New Roman" w:cs="Times New Roman"/>
          <w:sz w:val="24"/>
          <w:szCs w:val="24"/>
          <w:lang w:eastAsia="ru-RU"/>
        </w:rPr>
        <w:t xml:space="preserve"> подходов в образовательном процессе. Каждая применяемая педагогами технология  рассматривалась с точки зрения </w:t>
      </w:r>
      <w:proofErr w:type="spellStart"/>
      <w:r w:rsidRPr="00DB5580">
        <w:rPr>
          <w:rFonts w:ascii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DB5580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9366C" w:rsidRPr="00155DBD" w:rsidRDefault="0049366C" w:rsidP="0049366C">
      <w:pPr>
        <w:numPr>
          <w:ilvl w:val="0"/>
          <w:numId w:val="5"/>
        </w:numPr>
        <w:spacing w:before="100" w:beforeAutospacing="1" w:after="100" w:afterAutospacing="1"/>
      </w:pPr>
      <w:r w:rsidRPr="00155DBD">
        <w:lastRenderedPageBreak/>
        <w:t>организация личностно-ориентированного обучения с учетом индивидуальных психофизиологических и социальных возможностей ребенка;</w:t>
      </w:r>
    </w:p>
    <w:p w:rsidR="0049366C" w:rsidRPr="00155DBD" w:rsidRDefault="0049366C" w:rsidP="0049366C">
      <w:pPr>
        <w:numPr>
          <w:ilvl w:val="0"/>
          <w:numId w:val="5"/>
        </w:numPr>
        <w:spacing w:before="100" w:beforeAutospacing="1" w:after="100" w:afterAutospacing="1"/>
      </w:pPr>
      <w:r w:rsidRPr="00155DBD">
        <w:t>диагностика уровня индивидуального здоровья личности;</w:t>
      </w:r>
    </w:p>
    <w:p w:rsidR="0049366C" w:rsidRPr="00155DBD" w:rsidRDefault="0049366C" w:rsidP="0049366C">
      <w:pPr>
        <w:numPr>
          <w:ilvl w:val="0"/>
          <w:numId w:val="5"/>
        </w:numPr>
        <w:spacing w:before="100" w:beforeAutospacing="1" w:after="100" w:afterAutospacing="1"/>
      </w:pPr>
      <w:r w:rsidRPr="00155DBD">
        <w:t>организация системы рекреационных, коррекционных и реабилитационных мероприятий;</w:t>
      </w:r>
    </w:p>
    <w:p w:rsidR="0049366C" w:rsidRPr="00155DBD" w:rsidRDefault="0049366C" w:rsidP="0049366C">
      <w:pPr>
        <w:numPr>
          <w:ilvl w:val="0"/>
          <w:numId w:val="5"/>
        </w:numPr>
        <w:spacing w:before="100" w:beforeAutospacing="1" w:after="100" w:afterAutospacing="1"/>
      </w:pPr>
      <w:r w:rsidRPr="00155DBD">
        <w:t xml:space="preserve">выбор оптимальных педагогических технологий, учебных программ, </w:t>
      </w:r>
      <w:proofErr w:type="gramStart"/>
      <w:r w:rsidRPr="00155DBD">
        <w:t>методических подходов</w:t>
      </w:r>
      <w:proofErr w:type="gramEnd"/>
      <w:r w:rsidRPr="00155DBD">
        <w:t xml:space="preserve"> с учетом возраста, пола, </w:t>
      </w:r>
      <w:proofErr w:type="spellStart"/>
      <w:r w:rsidRPr="00155DBD">
        <w:t>психотипа</w:t>
      </w:r>
      <w:proofErr w:type="spellEnd"/>
      <w:r w:rsidRPr="00155DBD">
        <w:t>, социальной и экологической среды;</w:t>
      </w:r>
    </w:p>
    <w:p w:rsidR="0049366C" w:rsidRPr="00155DBD" w:rsidRDefault="0049366C" w:rsidP="0049366C">
      <w:pPr>
        <w:spacing w:before="100" w:beforeAutospacing="1" w:after="100" w:afterAutospacing="1"/>
      </w:pPr>
      <w:r w:rsidRPr="00155DBD">
        <w:t>Образовательные технологии в школе реализовывались на основе широкого использования интерактивных методов, которые предполагают взаимодействие и сотрудничество  всех участников образовательного процесса в ходе решения учебных и практических задач: дебаты и дискуссии, ролевые игры, социальные проекты, коллективные решения творческих задач.</w:t>
      </w:r>
    </w:p>
    <w:p w:rsidR="0049366C" w:rsidRPr="00155DBD" w:rsidRDefault="0049366C" w:rsidP="0049366C">
      <w:pPr>
        <w:spacing w:before="100" w:beforeAutospacing="1" w:after="100" w:afterAutospacing="1"/>
        <w:jc w:val="center"/>
      </w:pPr>
      <w:r w:rsidRPr="00155DBD">
        <w:rPr>
          <w:b/>
          <w:bCs/>
          <w:u w:val="single"/>
        </w:rPr>
        <w:t xml:space="preserve">Характеристика </w:t>
      </w:r>
      <w:proofErr w:type="spellStart"/>
      <w:r w:rsidRPr="00155DBD">
        <w:rPr>
          <w:b/>
          <w:bCs/>
          <w:u w:val="single"/>
        </w:rPr>
        <w:t>внутришкольной</w:t>
      </w:r>
      <w:proofErr w:type="spellEnd"/>
      <w:r w:rsidRPr="00155DBD">
        <w:rPr>
          <w:b/>
          <w:bCs/>
          <w:u w:val="single"/>
        </w:rPr>
        <w:t xml:space="preserve"> системы оценки качества.</w:t>
      </w:r>
    </w:p>
    <w:p w:rsidR="0049366C" w:rsidRPr="00B677D8" w:rsidRDefault="0049366C" w:rsidP="0049366C">
      <w:pPr>
        <w:ind w:firstLine="720"/>
        <w:jc w:val="both"/>
        <w:rPr>
          <w:rFonts w:eastAsia="Calibri"/>
        </w:rPr>
      </w:pPr>
      <w:r w:rsidRPr="00B677D8">
        <w:rPr>
          <w:rFonts w:eastAsia="Calibri"/>
        </w:rPr>
        <w:t>Вопрос о качестве образования, которое дает школа, был актуальным во все времена. Последние годы эта проблема обострилась под влиянием следующих причин:</w:t>
      </w:r>
    </w:p>
    <w:p w:rsidR="0049366C" w:rsidRPr="00B677D8" w:rsidRDefault="0049366C" w:rsidP="0049366C">
      <w:pPr>
        <w:jc w:val="both"/>
        <w:rPr>
          <w:rFonts w:eastAsia="Calibri"/>
        </w:rPr>
      </w:pPr>
      <w:r w:rsidRPr="00B677D8">
        <w:rPr>
          <w:rFonts w:eastAsia="Calibri"/>
        </w:rPr>
        <w:t>1) различий между системами ценностей субъектов, оказывающих влияние на образовательный процесс;</w:t>
      </w:r>
    </w:p>
    <w:p w:rsidR="0049366C" w:rsidRPr="00B677D8" w:rsidRDefault="0049366C" w:rsidP="0049366C">
      <w:pPr>
        <w:jc w:val="both"/>
        <w:rPr>
          <w:rFonts w:eastAsia="Calibri"/>
        </w:rPr>
      </w:pPr>
      <w:r w:rsidRPr="00B677D8">
        <w:rPr>
          <w:rFonts w:eastAsia="Calibri"/>
        </w:rPr>
        <w:t>2) последовательного и необратимого перехода от единообразия учебных программ, учебников и учебных заведений к их разнообразию;</w:t>
      </w:r>
    </w:p>
    <w:p w:rsidR="0049366C" w:rsidRDefault="0049366C" w:rsidP="0049366C">
      <w:pPr>
        <w:jc w:val="both"/>
        <w:rPr>
          <w:rFonts w:eastAsia="Calibri"/>
        </w:rPr>
      </w:pPr>
      <w:r w:rsidRPr="00B677D8">
        <w:rPr>
          <w:rFonts w:eastAsia="Calibri"/>
        </w:rPr>
        <w:t>3)   усиления регионализации образовательных систем.</w:t>
      </w:r>
    </w:p>
    <w:p w:rsidR="0049366C" w:rsidRPr="00B677D8" w:rsidRDefault="0049366C" w:rsidP="0049366C">
      <w:pPr>
        <w:ind w:firstLine="709"/>
        <w:jc w:val="both"/>
        <w:rPr>
          <w:rFonts w:eastAsia="Calibri"/>
        </w:rPr>
      </w:pPr>
      <w:r w:rsidRPr="00B677D8">
        <w:t xml:space="preserve">В рамках </w:t>
      </w:r>
      <w:proofErr w:type="spellStart"/>
      <w:r w:rsidRPr="00B677D8">
        <w:t>внутришкольной</w:t>
      </w:r>
      <w:proofErr w:type="spellEnd"/>
      <w:r w:rsidRPr="00B677D8">
        <w:t xml:space="preserve"> системы оценки (менеджмента) качества администрацией школы постоянно отслеживался уровень учебных достижений в разрезе учебных предметов, проводилось диагностическое обследование трудностей в обучении. Мониторинговые исследования помогли каждому участнику образовательного процесса осмыслить собственную деятельность, дали возможность определить насколько рациональны педагогические и дидактические средства, используемые в процессе обучения, позволили выявить, насколько они адекватны целям образовательного учреждения и возрастным особенностям школьников.</w:t>
      </w:r>
    </w:p>
    <w:p w:rsidR="0049366C" w:rsidRPr="00B677D8" w:rsidRDefault="0049366C" w:rsidP="0049366C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B677D8">
        <w:rPr>
          <w:rFonts w:ascii="Times New Roman" w:eastAsia="Calibri" w:hAnsi="Times New Roman" w:cs="Times New Roman"/>
          <w:sz w:val="24"/>
          <w:szCs w:val="24"/>
        </w:rPr>
        <w:tab/>
        <w:t>Основные подходы к оценке качества образования в М</w:t>
      </w:r>
      <w:r w:rsidRPr="00B677D8">
        <w:rPr>
          <w:rFonts w:ascii="Times New Roman" w:hAnsi="Times New Roman" w:cs="Times New Roman"/>
          <w:sz w:val="24"/>
          <w:szCs w:val="24"/>
        </w:rPr>
        <w:t>БОУ «СОШ №</w:t>
      </w:r>
      <w:r>
        <w:rPr>
          <w:rFonts w:ascii="Times New Roman" w:hAnsi="Times New Roman" w:cs="Times New Roman"/>
          <w:sz w:val="24"/>
          <w:szCs w:val="24"/>
        </w:rPr>
        <w:t xml:space="preserve"> 2 с. Чермен</w:t>
      </w:r>
      <w:r w:rsidRPr="00B677D8">
        <w:rPr>
          <w:rFonts w:ascii="Times New Roman" w:hAnsi="Times New Roman" w:cs="Times New Roman"/>
          <w:sz w:val="24"/>
          <w:szCs w:val="24"/>
        </w:rPr>
        <w:t>»</w:t>
      </w:r>
      <w:r w:rsidRPr="00B677D8">
        <w:rPr>
          <w:rFonts w:ascii="Times New Roman" w:eastAsia="Calibri" w:hAnsi="Times New Roman" w:cs="Times New Roman"/>
          <w:sz w:val="24"/>
          <w:szCs w:val="24"/>
        </w:rPr>
        <w:t xml:space="preserve"> строятся на принципах целенаправленности, целостности, разностороннего изучения качества, согласованного действия всех структурных подразделений  с использованием различных методик по отбору критериев и показателей.</w:t>
      </w:r>
    </w:p>
    <w:p w:rsidR="0049366C" w:rsidRPr="00B677D8" w:rsidRDefault="0049366C" w:rsidP="0049366C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B677D8">
        <w:rPr>
          <w:rFonts w:ascii="Times New Roman" w:eastAsia="Calibri" w:hAnsi="Times New Roman" w:cs="Times New Roman"/>
          <w:sz w:val="24"/>
          <w:szCs w:val="24"/>
        </w:rPr>
        <w:t xml:space="preserve">Для этого, во-первых, собирается необходимая и достаточная  информация, она анализируется, обрабатывается, прогнозируется на дальнейшее развитие согласно Программе развития с внесением  </w:t>
      </w:r>
      <w:proofErr w:type="gramStart"/>
      <w:r w:rsidRPr="00B677D8">
        <w:rPr>
          <w:rFonts w:ascii="Times New Roman" w:eastAsia="Calibri" w:hAnsi="Times New Roman" w:cs="Times New Roman"/>
          <w:sz w:val="24"/>
          <w:szCs w:val="24"/>
        </w:rPr>
        <w:t>определенных</w:t>
      </w:r>
      <w:proofErr w:type="gramEnd"/>
      <w:r w:rsidRPr="00B677D8">
        <w:rPr>
          <w:rFonts w:ascii="Times New Roman" w:eastAsia="Calibri" w:hAnsi="Times New Roman" w:cs="Times New Roman"/>
          <w:sz w:val="24"/>
          <w:szCs w:val="24"/>
        </w:rPr>
        <w:t xml:space="preserve"> корректив.</w:t>
      </w:r>
    </w:p>
    <w:p w:rsidR="0049366C" w:rsidRDefault="0049366C" w:rsidP="0049366C">
      <w:pPr>
        <w:pStyle w:val="a6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оценки качества образования школы представляет собой совокупность организационных и функциональных структур, норм и правил, диагностических и оценочных процедур, обеспечивающих на единой концептуально-методологической основе оценку образовательных достижений обучающихся, эффективности деятельности образовательного учреждения и его системы, качества образовательных программ с учетом </w:t>
      </w:r>
      <w:proofErr w:type="gramStart"/>
      <w:r w:rsidRPr="00B677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запросов основных пользователей результатов системы оценки качества образования</w:t>
      </w:r>
      <w:proofErr w:type="gramEnd"/>
      <w:r w:rsidRPr="00B677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366C" w:rsidRPr="004E6AF3" w:rsidRDefault="0049366C" w:rsidP="0049366C">
      <w:pPr>
        <w:pStyle w:val="a6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школы стремится создать все условия для повышения образовательного потенциала педагогов и школьников, обращая особое внимание </w:t>
      </w:r>
      <w:proofErr w:type="gramStart"/>
      <w:r w:rsidRPr="004E6A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E6AF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9366C" w:rsidRPr="004E6AF3" w:rsidRDefault="0049366C" w:rsidP="0049366C">
      <w:pPr>
        <w:spacing w:before="100" w:beforeAutospacing="1" w:after="100" w:afterAutospacing="1"/>
        <w:ind w:left="720"/>
        <w:jc w:val="both"/>
      </w:pPr>
      <w:r w:rsidRPr="004E6AF3">
        <w:t xml:space="preserve">-дальнейшее совершенствование образовательной системы школы в свете модернизации образовательного процесса через внедрение в практику работы школы мониторинга как средства достижения более высокого качества </w:t>
      </w:r>
      <w:r w:rsidRPr="004E6AF3">
        <w:lastRenderedPageBreak/>
        <w:t>образования и как средства успешной социально-психологической адаптации при переходе из одной ступени в другую;</w:t>
      </w:r>
    </w:p>
    <w:p w:rsidR="0049366C" w:rsidRPr="004E6AF3" w:rsidRDefault="0049366C" w:rsidP="0049366C">
      <w:pPr>
        <w:spacing w:before="100" w:beforeAutospacing="1" w:after="100" w:afterAutospacing="1"/>
        <w:ind w:left="720"/>
        <w:jc w:val="both"/>
      </w:pPr>
      <w:r w:rsidRPr="004E6AF3">
        <w:t>-создание пространства для свободного, творческого развития каждого школьника, условий для его самореализации через различные виды творческой деятельности;</w:t>
      </w:r>
    </w:p>
    <w:p w:rsidR="0049366C" w:rsidRPr="004E6AF3" w:rsidRDefault="0049366C" w:rsidP="0049366C">
      <w:pPr>
        <w:spacing w:before="100" w:beforeAutospacing="1" w:after="100" w:afterAutospacing="1"/>
        <w:ind w:left="720"/>
        <w:jc w:val="both"/>
      </w:pPr>
      <w:r w:rsidRPr="004E6AF3">
        <w:t>-обеспечение творческого роста интеллектуально одаренных детей с учетом их возраста, интеллекта и интересов;</w:t>
      </w:r>
    </w:p>
    <w:p w:rsidR="0049366C" w:rsidRPr="004E6AF3" w:rsidRDefault="0049366C" w:rsidP="0049366C">
      <w:pPr>
        <w:spacing w:before="100" w:beforeAutospacing="1" w:after="100" w:afterAutospacing="1"/>
        <w:ind w:left="720"/>
        <w:jc w:val="both"/>
      </w:pPr>
      <w:r w:rsidRPr="004E6AF3">
        <w:t>-совершенствование предметно-образовательной среды для общего интеллектуального и нравственного развития личности школьника;</w:t>
      </w:r>
    </w:p>
    <w:p w:rsidR="0049366C" w:rsidRPr="004E6AF3" w:rsidRDefault="0049366C" w:rsidP="0049366C">
      <w:pPr>
        <w:spacing w:before="100" w:beforeAutospacing="1" w:after="100" w:afterAutospacing="1"/>
        <w:ind w:left="720"/>
        <w:jc w:val="both"/>
      </w:pPr>
      <w:r w:rsidRPr="004E6AF3">
        <w:t>-использование уровневой дифференциации и индивидуализации в обучении;</w:t>
      </w:r>
    </w:p>
    <w:p w:rsidR="0049366C" w:rsidRPr="004E6AF3" w:rsidRDefault="0049366C" w:rsidP="0049366C">
      <w:pPr>
        <w:spacing w:before="100" w:beforeAutospacing="1" w:after="100" w:afterAutospacing="1"/>
        <w:ind w:left="720"/>
        <w:jc w:val="both"/>
      </w:pPr>
      <w:r w:rsidRPr="004E6AF3">
        <w:t>-повышение эффективности работы по духовно-нравственному воспитанию с учетом этнокультурного компонента;</w:t>
      </w:r>
    </w:p>
    <w:p w:rsidR="0049366C" w:rsidRPr="004E6AF3" w:rsidRDefault="0049366C" w:rsidP="0049366C">
      <w:pPr>
        <w:spacing w:before="100" w:beforeAutospacing="1" w:after="100" w:afterAutospacing="1"/>
        <w:ind w:left="720"/>
        <w:jc w:val="both"/>
      </w:pPr>
      <w:r w:rsidRPr="004E6AF3">
        <w:t>-совершенствование работы школы по повышению культурно-оздоровительного уровня учащихся;</w:t>
      </w:r>
    </w:p>
    <w:p w:rsidR="0049366C" w:rsidRPr="004E6AF3" w:rsidRDefault="0049366C" w:rsidP="0049366C">
      <w:pPr>
        <w:spacing w:before="100" w:beforeAutospacing="1" w:after="100" w:afterAutospacing="1"/>
        <w:ind w:left="720"/>
        <w:jc w:val="both"/>
      </w:pPr>
      <w:r w:rsidRPr="004E6AF3">
        <w:t>-расширение и углубление связей школы, семьи и общественности как важнейшего условия для повышения эффективности учебно-воспитательного процесса.</w:t>
      </w:r>
    </w:p>
    <w:p w:rsidR="0049366C" w:rsidRPr="004E6AF3" w:rsidRDefault="0049366C" w:rsidP="0049366C">
      <w:pPr>
        <w:spacing w:before="100" w:beforeAutospacing="1" w:after="100" w:afterAutospacing="1"/>
        <w:ind w:firstLine="284"/>
        <w:jc w:val="both"/>
      </w:pPr>
      <w:proofErr w:type="spellStart"/>
      <w:r w:rsidRPr="004E6AF3">
        <w:t>Внутришкольная</w:t>
      </w:r>
      <w:proofErr w:type="spellEnd"/>
      <w:r w:rsidRPr="004E6AF3">
        <w:t xml:space="preserve"> система оценки качества носит непрерывный характер, включает различные формы и содержание деятельности. На практике реализуется принцип педагогической поддержки в деятельности каждого члена коллектива.</w:t>
      </w:r>
    </w:p>
    <w:p w:rsidR="0049366C" w:rsidRPr="004E6AF3" w:rsidRDefault="0049366C" w:rsidP="0049366C">
      <w:pPr>
        <w:spacing w:before="100" w:beforeAutospacing="1" w:after="100" w:afterAutospacing="1"/>
        <w:ind w:firstLine="284"/>
        <w:jc w:val="both"/>
      </w:pPr>
      <w:r w:rsidRPr="004E6AF3">
        <w:t xml:space="preserve">В нашем образовательном учреждении сложилась определенная система </w:t>
      </w:r>
      <w:proofErr w:type="spellStart"/>
      <w:r w:rsidRPr="004E6AF3">
        <w:t>внутришкольного</w:t>
      </w:r>
      <w:proofErr w:type="spellEnd"/>
      <w:r w:rsidRPr="004E6AF3">
        <w:t xml:space="preserve"> мониторинга. Данная система представляет собой совокупность компонентов, взаимодействие и интеграция которых обуславливает наличие у школы способности целенаправленно содействовать развитию личности </w:t>
      </w:r>
      <w:proofErr w:type="gramStart"/>
      <w:r w:rsidRPr="004E6AF3">
        <w:t>обучающегося</w:t>
      </w:r>
      <w:proofErr w:type="gramEnd"/>
      <w:r w:rsidRPr="004E6AF3">
        <w:t>. С использованием системы педагогического мониторинга появилась возможность объективно оценивать результаты учительской и ученической деятельности, производить своевременный анализ и корректировку образовательного учреждения.</w:t>
      </w:r>
    </w:p>
    <w:p w:rsidR="0049366C" w:rsidRPr="004E6AF3" w:rsidRDefault="0049366C" w:rsidP="0049366C">
      <w:pPr>
        <w:spacing w:before="100" w:beforeAutospacing="1" w:after="100" w:afterAutospacing="1"/>
        <w:ind w:firstLine="284"/>
        <w:jc w:val="both"/>
      </w:pPr>
      <w:proofErr w:type="gramStart"/>
      <w:r w:rsidRPr="004E6AF3">
        <w:t xml:space="preserve">Основное назначение методической службы образовательного учреждения во </w:t>
      </w:r>
      <w:proofErr w:type="spellStart"/>
      <w:r w:rsidRPr="004E6AF3">
        <w:t>внутришкольной</w:t>
      </w:r>
      <w:proofErr w:type="spellEnd"/>
      <w:r w:rsidRPr="004E6AF3">
        <w:t xml:space="preserve"> системе оценки качества связано с созданием условий для адаптации, становления, развития и саморазвития педагогических работников на основе выявления их индивидуальных особенностей и заключается в удовлетворении образовательных потребностей всех участников образовательного процесса, в обеспечении реализации федеральной и региональной программ развития, в выявлении передового педагогического опыта.</w:t>
      </w:r>
      <w:proofErr w:type="gramEnd"/>
      <w:r w:rsidRPr="004E6AF3">
        <w:t xml:space="preserve"> Чтобы пробудить творческие способности учащихся, научить самостоятельно решать поставленные задачи, превратить деятельность учащихся в творческую «самодеятельность», учителю приходится постоянно учиться самому.</w:t>
      </w:r>
    </w:p>
    <w:p w:rsidR="0049366C" w:rsidRPr="004E6AF3" w:rsidRDefault="0049366C" w:rsidP="0049366C">
      <w:pPr>
        <w:spacing w:before="100" w:beforeAutospacing="1" w:after="100" w:afterAutospacing="1"/>
        <w:ind w:firstLine="284"/>
        <w:jc w:val="both"/>
      </w:pPr>
      <w:r w:rsidRPr="004E6AF3">
        <w:t xml:space="preserve"> На заседаниях МО успешно рассматривались следующие вопросы согласно плану работы: </w:t>
      </w:r>
    </w:p>
    <w:p w:rsidR="0049366C" w:rsidRPr="004E6AF3" w:rsidRDefault="0049366C" w:rsidP="0049366C">
      <w:pPr>
        <w:spacing w:before="100" w:beforeAutospacing="1" w:after="100" w:afterAutospacing="1"/>
        <w:ind w:left="720"/>
        <w:jc w:val="both"/>
      </w:pPr>
      <w:r w:rsidRPr="004E6AF3">
        <w:t xml:space="preserve">-создание реальных условий для развития ребенка как свободной, ответственной и творческой личности на основе </w:t>
      </w:r>
      <w:proofErr w:type="spellStart"/>
      <w:r w:rsidRPr="004E6AF3">
        <w:t>гуманизации</w:t>
      </w:r>
      <w:proofErr w:type="spellEnd"/>
      <w:r w:rsidRPr="004E6AF3">
        <w:t xml:space="preserve"> образования;</w:t>
      </w:r>
    </w:p>
    <w:p w:rsidR="0049366C" w:rsidRPr="004E6AF3" w:rsidRDefault="0049366C" w:rsidP="0049366C">
      <w:pPr>
        <w:spacing w:before="100" w:beforeAutospacing="1" w:after="100" w:afterAutospacing="1"/>
        <w:ind w:left="720"/>
        <w:jc w:val="both"/>
      </w:pPr>
      <w:r w:rsidRPr="004E6AF3">
        <w:lastRenderedPageBreak/>
        <w:t> -внедрение в практику работы школы мониторинга как средства достижения более высокого качества образования  и как средства успешной социально-психологической адаптации при переходе из одной ступени в другую;</w:t>
      </w:r>
    </w:p>
    <w:p w:rsidR="0049366C" w:rsidRPr="004E6AF3" w:rsidRDefault="0049366C" w:rsidP="0049366C">
      <w:pPr>
        <w:spacing w:before="100" w:beforeAutospacing="1" w:after="100" w:afterAutospacing="1"/>
        <w:ind w:left="720"/>
        <w:jc w:val="both"/>
      </w:pPr>
      <w:r w:rsidRPr="004E6AF3">
        <w:t xml:space="preserve"> -индивидуализация и дифференциация учебно-воспитательного процесса – необходимое условие обеспечения успеваемости всех учащихся, повышения их образовательного потенциала; </w:t>
      </w:r>
    </w:p>
    <w:p w:rsidR="0049366C" w:rsidRPr="004E6AF3" w:rsidRDefault="0049366C" w:rsidP="0049366C">
      <w:pPr>
        <w:spacing w:before="100" w:beforeAutospacing="1" w:after="100" w:afterAutospacing="1"/>
        <w:ind w:left="720"/>
        <w:jc w:val="both"/>
      </w:pPr>
      <w:r w:rsidRPr="004E6AF3">
        <w:t>-повышение образовательного потенциала педагогов;</w:t>
      </w:r>
    </w:p>
    <w:p w:rsidR="0049366C" w:rsidRPr="004E6AF3" w:rsidRDefault="0049366C" w:rsidP="0049366C">
      <w:pPr>
        <w:spacing w:before="100" w:beforeAutospacing="1" w:after="100" w:afterAutospacing="1"/>
        <w:ind w:left="720"/>
        <w:jc w:val="both"/>
      </w:pPr>
      <w:r w:rsidRPr="004E6AF3">
        <w:t>-работа с образовательными стандартами;</w:t>
      </w:r>
    </w:p>
    <w:p w:rsidR="0049366C" w:rsidRPr="004E6AF3" w:rsidRDefault="0049366C" w:rsidP="0049366C">
      <w:pPr>
        <w:spacing w:before="100" w:beforeAutospacing="1" w:after="100" w:afterAutospacing="1"/>
        <w:ind w:left="720"/>
        <w:jc w:val="both"/>
      </w:pPr>
      <w:r w:rsidRPr="004E6AF3">
        <w:t>-самообразовательная деятельность как фактор повышения образовательного потенциала педагогов;</w:t>
      </w:r>
    </w:p>
    <w:p w:rsidR="0049366C" w:rsidRPr="004E6AF3" w:rsidRDefault="0049366C" w:rsidP="0049366C">
      <w:pPr>
        <w:spacing w:before="100" w:beforeAutospacing="1" w:after="100" w:afterAutospacing="1"/>
        <w:ind w:left="720"/>
        <w:jc w:val="both"/>
      </w:pPr>
      <w:r w:rsidRPr="004E6AF3">
        <w:t>-итоги ВШК в соответствии с планом работы;</w:t>
      </w:r>
    </w:p>
    <w:p w:rsidR="0049366C" w:rsidRPr="004E6AF3" w:rsidRDefault="0049366C" w:rsidP="0049366C">
      <w:pPr>
        <w:spacing w:before="100" w:beforeAutospacing="1" w:after="100" w:afterAutospacing="1"/>
        <w:ind w:left="720"/>
        <w:jc w:val="both"/>
      </w:pPr>
      <w:r w:rsidRPr="004E6AF3">
        <w:t xml:space="preserve">-педагогика поддержки ребенка в современном образовании, тактика «защиты»; </w:t>
      </w:r>
    </w:p>
    <w:p w:rsidR="0049366C" w:rsidRPr="004E6AF3" w:rsidRDefault="0049366C" w:rsidP="0049366C">
      <w:pPr>
        <w:spacing w:before="100" w:beforeAutospacing="1" w:after="100" w:afterAutospacing="1"/>
        <w:ind w:left="720"/>
        <w:jc w:val="both"/>
      </w:pPr>
      <w:r w:rsidRPr="004E6AF3">
        <w:t xml:space="preserve">-формы организации работы с родителями, расширение и углубление связей школы, семьи и общественности как важнейшее условие повышения эффективности </w:t>
      </w:r>
      <w:proofErr w:type="spellStart"/>
      <w:proofErr w:type="gramStart"/>
      <w:r w:rsidRPr="004E6AF3">
        <w:t>учебно</w:t>
      </w:r>
      <w:proofErr w:type="spellEnd"/>
      <w:r w:rsidRPr="004E6AF3">
        <w:t xml:space="preserve"> – воспитательного</w:t>
      </w:r>
      <w:proofErr w:type="gramEnd"/>
      <w:r w:rsidRPr="004E6AF3">
        <w:t xml:space="preserve"> процесса;</w:t>
      </w:r>
    </w:p>
    <w:p w:rsidR="0049366C" w:rsidRPr="004E6AF3" w:rsidRDefault="0049366C" w:rsidP="0049366C">
      <w:pPr>
        <w:spacing w:before="100" w:beforeAutospacing="1" w:after="100" w:afterAutospacing="1"/>
        <w:ind w:left="720"/>
        <w:jc w:val="both"/>
      </w:pPr>
      <w:r w:rsidRPr="004E6AF3">
        <w:t>-подготовка к итоговому контролю и итоговой аттестации;</w:t>
      </w:r>
    </w:p>
    <w:p w:rsidR="0049366C" w:rsidRPr="004E6AF3" w:rsidRDefault="0049366C" w:rsidP="0049366C">
      <w:pPr>
        <w:spacing w:before="100" w:beforeAutospacing="1" w:after="100" w:afterAutospacing="1"/>
        <w:ind w:left="720"/>
        <w:jc w:val="both"/>
      </w:pPr>
      <w:r w:rsidRPr="004E6AF3">
        <w:t>-создание условий для повышения культурно-оздоровительного уровня учащихся.</w:t>
      </w:r>
    </w:p>
    <w:p w:rsidR="0049366C" w:rsidRPr="004E6AF3" w:rsidRDefault="0049366C" w:rsidP="0049366C">
      <w:pPr>
        <w:spacing w:before="100" w:beforeAutospacing="1" w:after="100" w:afterAutospacing="1"/>
        <w:ind w:firstLine="284"/>
        <w:jc w:val="both"/>
      </w:pPr>
      <w:r w:rsidRPr="004E6AF3">
        <w:t xml:space="preserve">Характеризуя сегодняшнее состояние школы в аспекте </w:t>
      </w:r>
      <w:proofErr w:type="spellStart"/>
      <w:r w:rsidRPr="004E6AF3">
        <w:t>внутришкольной</w:t>
      </w:r>
      <w:proofErr w:type="spellEnd"/>
      <w:r w:rsidRPr="004E6AF3">
        <w:t xml:space="preserve"> системы оценки качества, следует отметить, что улучшилась работа по следующим параметрам: </w:t>
      </w:r>
    </w:p>
    <w:p w:rsidR="0049366C" w:rsidRPr="004E6AF3" w:rsidRDefault="0049366C" w:rsidP="0049366C">
      <w:pPr>
        <w:spacing w:before="100" w:beforeAutospacing="1" w:after="100" w:afterAutospacing="1"/>
        <w:ind w:left="720"/>
        <w:jc w:val="both"/>
      </w:pPr>
      <w:r>
        <w:t xml:space="preserve">1. </w:t>
      </w:r>
      <w:r w:rsidRPr="004E6AF3">
        <w:t>по совершенствованию предметно-образовательной среды для общего интеллектуального и нравственного развития личности школьника;</w:t>
      </w:r>
    </w:p>
    <w:p w:rsidR="0049366C" w:rsidRPr="004E6AF3" w:rsidRDefault="0049366C" w:rsidP="0049366C">
      <w:pPr>
        <w:spacing w:before="100" w:beforeAutospacing="1" w:after="100" w:afterAutospacing="1"/>
        <w:ind w:left="720"/>
        <w:jc w:val="both"/>
      </w:pPr>
      <w:r>
        <w:t xml:space="preserve">2. </w:t>
      </w:r>
      <w:r w:rsidRPr="004E6AF3">
        <w:t>по программно-методическому обеспечению учебного плана;</w:t>
      </w:r>
    </w:p>
    <w:p w:rsidR="0049366C" w:rsidRPr="004E6AF3" w:rsidRDefault="0049366C" w:rsidP="0049366C">
      <w:pPr>
        <w:spacing w:before="100" w:beforeAutospacing="1" w:after="100" w:afterAutospacing="1"/>
        <w:ind w:left="720"/>
        <w:jc w:val="both"/>
      </w:pPr>
      <w:r>
        <w:t xml:space="preserve">3. </w:t>
      </w:r>
      <w:r w:rsidRPr="004E6AF3">
        <w:t>по совершенствованию образовательной системы школы через внедрение в практику работы школы мониторинга как средства достижения более высокого качества образования и как средства успешной социально-психологической адаптации при переходе из одной ступени в другую;</w:t>
      </w:r>
    </w:p>
    <w:p w:rsidR="0049366C" w:rsidRPr="004E6AF3" w:rsidRDefault="0049366C" w:rsidP="0049366C">
      <w:pPr>
        <w:spacing w:before="100" w:beforeAutospacing="1" w:after="100" w:afterAutospacing="1"/>
        <w:ind w:left="720"/>
        <w:jc w:val="both"/>
      </w:pPr>
      <w:r>
        <w:t xml:space="preserve">4.  </w:t>
      </w:r>
      <w:r w:rsidRPr="004E6AF3">
        <w:t xml:space="preserve">по сохранению контингента </w:t>
      </w:r>
      <w:proofErr w:type="gramStart"/>
      <w:r w:rsidRPr="004E6AF3">
        <w:t>обучающихся</w:t>
      </w:r>
      <w:proofErr w:type="gramEnd"/>
      <w:r w:rsidRPr="004E6AF3">
        <w:t>;</w:t>
      </w:r>
    </w:p>
    <w:p w:rsidR="0049366C" w:rsidRPr="004E6AF3" w:rsidRDefault="0049366C" w:rsidP="0049366C">
      <w:pPr>
        <w:spacing w:before="100" w:beforeAutospacing="1" w:after="100" w:afterAutospacing="1"/>
        <w:ind w:left="720"/>
        <w:jc w:val="both"/>
      </w:pPr>
      <w:r>
        <w:t>5.</w:t>
      </w:r>
      <w:r w:rsidRPr="004E6AF3">
        <w:t xml:space="preserve"> по профилактике заболеваемости</w:t>
      </w:r>
    </w:p>
    <w:p w:rsidR="0049366C" w:rsidRPr="004E6AF3" w:rsidRDefault="0049366C" w:rsidP="0049366C">
      <w:pPr>
        <w:spacing w:before="100" w:beforeAutospacing="1" w:after="100" w:afterAutospacing="1"/>
        <w:ind w:firstLine="284"/>
        <w:jc w:val="both"/>
      </w:pPr>
      <w:r w:rsidRPr="004E6AF3">
        <w:rPr>
          <w:i/>
          <w:iCs/>
        </w:rPr>
        <w:t xml:space="preserve">Используемые технологии и процедуры оценки учебных и </w:t>
      </w:r>
      <w:proofErr w:type="spellStart"/>
      <w:r w:rsidRPr="004E6AF3">
        <w:rPr>
          <w:i/>
          <w:iCs/>
        </w:rPr>
        <w:t>внеучебных</w:t>
      </w:r>
      <w:proofErr w:type="spellEnd"/>
      <w:r w:rsidRPr="004E6AF3">
        <w:rPr>
          <w:i/>
          <w:iCs/>
        </w:rPr>
        <w:t xml:space="preserve"> достижений учащихся. </w:t>
      </w:r>
    </w:p>
    <w:p w:rsidR="0049366C" w:rsidRPr="004E6AF3" w:rsidRDefault="0049366C" w:rsidP="0049366C">
      <w:pPr>
        <w:spacing w:before="100" w:beforeAutospacing="1" w:after="100" w:afterAutospacing="1"/>
        <w:ind w:left="720"/>
        <w:jc w:val="both"/>
      </w:pPr>
      <w:r w:rsidRPr="004E6AF3">
        <w:t>1)Результаты тестирования, контрольных работ, промежуточной и итоговой аттестации</w:t>
      </w:r>
    </w:p>
    <w:p w:rsidR="0049366C" w:rsidRPr="004E6AF3" w:rsidRDefault="0049366C" w:rsidP="0049366C">
      <w:pPr>
        <w:spacing w:before="100" w:beforeAutospacing="1" w:after="100" w:afterAutospacing="1"/>
        <w:ind w:left="720"/>
        <w:jc w:val="both"/>
      </w:pPr>
      <w:r w:rsidRPr="004E6AF3">
        <w:t xml:space="preserve">2)Диагностирующие задания для </w:t>
      </w:r>
      <w:proofErr w:type="gramStart"/>
      <w:r w:rsidRPr="004E6AF3">
        <w:t>обучающихся</w:t>
      </w:r>
      <w:proofErr w:type="gramEnd"/>
    </w:p>
    <w:p w:rsidR="0049366C" w:rsidRPr="004E6AF3" w:rsidRDefault="0049366C" w:rsidP="0049366C">
      <w:pPr>
        <w:spacing w:before="100" w:beforeAutospacing="1" w:after="100" w:afterAutospacing="1"/>
        <w:ind w:left="720"/>
        <w:jc w:val="both"/>
      </w:pPr>
      <w:r w:rsidRPr="004E6AF3">
        <w:lastRenderedPageBreak/>
        <w:t>3)Анкетирование обучающихся, родителей, учителей</w:t>
      </w:r>
    </w:p>
    <w:p w:rsidR="0049366C" w:rsidRPr="004E6AF3" w:rsidRDefault="0049366C" w:rsidP="0049366C">
      <w:pPr>
        <w:spacing w:before="100" w:beforeAutospacing="1" w:after="100" w:afterAutospacing="1"/>
        <w:ind w:left="720"/>
        <w:jc w:val="both"/>
      </w:pPr>
      <w:r>
        <w:t>4</w:t>
      </w:r>
      <w:r w:rsidRPr="004E6AF3">
        <w:t>)Мониторинг результативности воспитательно-образовательного процесса</w:t>
      </w:r>
    </w:p>
    <w:p w:rsidR="0049366C" w:rsidRPr="004E6AF3" w:rsidRDefault="0049366C" w:rsidP="0049366C">
      <w:pPr>
        <w:spacing w:before="100" w:beforeAutospacing="1" w:after="100" w:afterAutospacing="1"/>
        <w:ind w:firstLine="284"/>
        <w:jc w:val="both"/>
      </w:pPr>
      <w:r w:rsidRPr="004E6AF3">
        <w:rPr>
          <w:i/>
          <w:iCs/>
        </w:rPr>
        <w:t>Процедуры, предусматривающие участие общественных наблюдателей.</w:t>
      </w:r>
    </w:p>
    <w:p w:rsidR="0049366C" w:rsidRPr="004E6AF3" w:rsidRDefault="0049366C" w:rsidP="0049366C">
      <w:pPr>
        <w:spacing w:before="100" w:beforeAutospacing="1" w:after="100" w:afterAutospacing="1"/>
        <w:ind w:firstLine="284"/>
        <w:jc w:val="both"/>
      </w:pPr>
      <w:r w:rsidRPr="004E6AF3">
        <w:t>Мониторинг оценки качества образования на основе контрольно-измерительных материалов. Итоговая аттестация за курс основной школы.</w:t>
      </w:r>
    </w:p>
    <w:p w:rsidR="0049366C" w:rsidRPr="004E6AF3" w:rsidRDefault="0049366C" w:rsidP="0049366C">
      <w:pPr>
        <w:spacing w:before="100" w:beforeAutospacing="1" w:after="100" w:afterAutospacing="1"/>
        <w:ind w:firstLine="285"/>
        <w:jc w:val="both"/>
      </w:pPr>
      <w:r w:rsidRPr="004E6AF3">
        <w:rPr>
          <w:i/>
          <w:iCs/>
        </w:rPr>
        <w:t xml:space="preserve">Возможности обучения для одаренных детей, возможности получения сертификатов российского уровня удостоверяющих компетентности. </w:t>
      </w:r>
      <w:proofErr w:type="spellStart"/>
      <w:r w:rsidRPr="004E6AF3">
        <w:rPr>
          <w:i/>
          <w:iCs/>
        </w:rPr>
        <w:t>Профподготовка</w:t>
      </w:r>
      <w:proofErr w:type="spellEnd"/>
      <w:r w:rsidRPr="004E6AF3">
        <w:rPr>
          <w:i/>
          <w:iCs/>
        </w:rPr>
        <w:t xml:space="preserve"> и пр. </w:t>
      </w:r>
    </w:p>
    <w:p w:rsidR="0049366C" w:rsidRPr="004E6AF3" w:rsidRDefault="0049366C" w:rsidP="0049366C">
      <w:pPr>
        <w:spacing w:before="100" w:beforeAutospacing="1" w:after="100" w:afterAutospacing="1"/>
        <w:ind w:firstLine="270"/>
        <w:jc w:val="both"/>
      </w:pPr>
      <w:r w:rsidRPr="004E6AF3">
        <w:rPr>
          <w:i/>
          <w:iCs/>
        </w:rPr>
        <w:t xml:space="preserve">Основные критерии, используемые для оценки результативности деятельности учителей для распределения стимулирующей части фонда оплаты труда.   </w:t>
      </w:r>
    </w:p>
    <w:p w:rsidR="0049366C" w:rsidRPr="004E6AF3" w:rsidRDefault="0049366C" w:rsidP="0049366C">
      <w:pPr>
        <w:spacing w:before="100" w:beforeAutospacing="1" w:after="100" w:afterAutospacing="1"/>
        <w:ind w:left="720"/>
        <w:jc w:val="both"/>
      </w:pPr>
      <w:r w:rsidRPr="004E6AF3">
        <w:t>1)Качественная успеваемость по итогам четверти и года</w:t>
      </w:r>
    </w:p>
    <w:p w:rsidR="0049366C" w:rsidRPr="004E6AF3" w:rsidRDefault="0049366C" w:rsidP="0049366C">
      <w:pPr>
        <w:spacing w:before="100" w:beforeAutospacing="1" w:after="100" w:afterAutospacing="1"/>
        <w:ind w:left="720"/>
        <w:jc w:val="both"/>
      </w:pPr>
      <w:r w:rsidRPr="004E6AF3">
        <w:t>2)Абсолютная успеваемость по предметам</w:t>
      </w:r>
    </w:p>
    <w:p w:rsidR="0049366C" w:rsidRPr="004E6AF3" w:rsidRDefault="0049366C" w:rsidP="0049366C">
      <w:pPr>
        <w:spacing w:before="100" w:beforeAutospacing="1" w:after="100" w:afterAutospacing="1"/>
        <w:ind w:left="720"/>
        <w:jc w:val="both"/>
      </w:pPr>
      <w:r w:rsidRPr="004E6AF3">
        <w:t>3)Результаты итоговой аттестации в 9 классе по обязательным предметам и по предметам по выбору, соответствие результатов итоговым оценкам, количество обучающихся, выбравших предмет на итоговую аттестацию</w:t>
      </w:r>
    </w:p>
    <w:p w:rsidR="0049366C" w:rsidRPr="004E6AF3" w:rsidRDefault="0049366C" w:rsidP="0049366C">
      <w:pPr>
        <w:spacing w:before="100" w:beforeAutospacing="1" w:after="100" w:afterAutospacing="1"/>
        <w:ind w:left="720"/>
        <w:jc w:val="both"/>
      </w:pPr>
      <w:r w:rsidRPr="004E6AF3">
        <w:t>4)Результаты независимой процедуры оценки учебных достижений</w:t>
      </w:r>
    </w:p>
    <w:p w:rsidR="0049366C" w:rsidRPr="004E6AF3" w:rsidRDefault="0049366C" w:rsidP="0049366C">
      <w:pPr>
        <w:spacing w:before="100" w:beforeAutospacing="1" w:after="100" w:afterAutospacing="1"/>
        <w:ind w:left="720"/>
        <w:jc w:val="both"/>
      </w:pPr>
      <w:r w:rsidRPr="004E6AF3">
        <w:t>5)Использование современных образовательных технологий (ИКТ и др.)</w:t>
      </w:r>
    </w:p>
    <w:p w:rsidR="0049366C" w:rsidRPr="004E6AF3" w:rsidRDefault="0049366C" w:rsidP="0049366C">
      <w:pPr>
        <w:spacing w:before="100" w:beforeAutospacing="1" w:after="100" w:afterAutospacing="1"/>
        <w:ind w:left="720"/>
        <w:jc w:val="both"/>
      </w:pPr>
      <w:r w:rsidRPr="004E6AF3">
        <w:t xml:space="preserve">6)Обеспечение </w:t>
      </w:r>
      <w:proofErr w:type="spellStart"/>
      <w:r w:rsidRPr="004E6AF3">
        <w:t>здоровьесберегающих</w:t>
      </w:r>
      <w:proofErr w:type="spellEnd"/>
      <w:r w:rsidRPr="004E6AF3">
        <w:t xml:space="preserve"> условий</w:t>
      </w:r>
    </w:p>
    <w:p w:rsidR="0049366C" w:rsidRPr="004E6AF3" w:rsidRDefault="0049366C" w:rsidP="0049366C">
      <w:pPr>
        <w:spacing w:before="100" w:beforeAutospacing="1" w:after="100" w:afterAutospacing="1"/>
        <w:ind w:left="720"/>
        <w:jc w:val="both"/>
      </w:pPr>
      <w:r w:rsidRPr="004E6AF3">
        <w:t>7)Экспериментальная работа, инновационная деятельность</w:t>
      </w:r>
    </w:p>
    <w:p w:rsidR="0049366C" w:rsidRPr="004E6AF3" w:rsidRDefault="0049366C" w:rsidP="0049366C">
      <w:pPr>
        <w:spacing w:before="100" w:beforeAutospacing="1" w:after="100" w:afterAutospacing="1"/>
        <w:ind w:left="720"/>
        <w:jc w:val="both"/>
      </w:pPr>
      <w:r w:rsidRPr="004E6AF3">
        <w:t>8)Количество и качество публикаций</w:t>
      </w:r>
    </w:p>
    <w:p w:rsidR="0049366C" w:rsidRPr="004E6AF3" w:rsidRDefault="0049366C" w:rsidP="0049366C">
      <w:pPr>
        <w:spacing w:before="100" w:beforeAutospacing="1" w:after="100" w:afterAutospacing="1"/>
        <w:ind w:left="720"/>
        <w:jc w:val="both"/>
      </w:pPr>
      <w:r w:rsidRPr="004E6AF3">
        <w:t>9)Качество подготовки к предметным олимпиадам</w:t>
      </w:r>
    </w:p>
    <w:p w:rsidR="0049366C" w:rsidRPr="004E6AF3" w:rsidRDefault="0049366C" w:rsidP="0049366C">
      <w:pPr>
        <w:spacing w:before="100" w:beforeAutospacing="1" w:after="100" w:afterAutospacing="1"/>
        <w:ind w:left="720"/>
        <w:jc w:val="both"/>
      </w:pPr>
      <w:r w:rsidRPr="004E6AF3">
        <w:t>10)Качество проведения предметных недель, диспутов, вечеров, праздников.</w:t>
      </w:r>
    </w:p>
    <w:p w:rsidR="0049366C" w:rsidRPr="004E6AF3" w:rsidRDefault="0049366C" w:rsidP="0049366C">
      <w:pPr>
        <w:spacing w:before="100" w:beforeAutospacing="1" w:after="100" w:afterAutospacing="1"/>
        <w:ind w:left="720"/>
        <w:jc w:val="both"/>
      </w:pPr>
      <w:r w:rsidRPr="004E6AF3">
        <w:t>11)Выступления на педсоветах, участие в мастер-классах, семинарах, конференциях, выставках.</w:t>
      </w:r>
    </w:p>
    <w:p w:rsidR="0049366C" w:rsidRPr="004E6AF3" w:rsidRDefault="0049366C" w:rsidP="0049366C">
      <w:pPr>
        <w:spacing w:before="100" w:beforeAutospacing="1" w:after="100" w:afterAutospacing="1"/>
        <w:ind w:left="720"/>
        <w:jc w:val="both"/>
      </w:pPr>
      <w:r w:rsidRPr="004E6AF3">
        <w:t>13)Результативно зафиксированное участие в конкурсах профессионального мастерства</w:t>
      </w:r>
    </w:p>
    <w:p w:rsidR="0049366C" w:rsidRPr="004E6AF3" w:rsidRDefault="0049366C" w:rsidP="0049366C">
      <w:pPr>
        <w:spacing w:before="100" w:beforeAutospacing="1" w:after="100" w:afterAutospacing="1"/>
        <w:ind w:left="720"/>
        <w:jc w:val="both"/>
      </w:pPr>
      <w:r w:rsidRPr="004E6AF3">
        <w:t>14)Проведение общественных мероприятий, акций, праздников</w:t>
      </w:r>
    </w:p>
    <w:p w:rsidR="0049366C" w:rsidRPr="004E6AF3" w:rsidRDefault="0049366C" w:rsidP="0049366C">
      <w:pPr>
        <w:spacing w:before="100" w:beforeAutospacing="1" w:after="100" w:afterAutospacing="1"/>
        <w:ind w:left="720"/>
        <w:jc w:val="both"/>
      </w:pPr>
      <w:r w:rsidRPr="004E6AF3">
        <w:t>15)Мониторинговая и аналитическая деятельность учителя</w:t>
      </w:r>
      <w:r w:rsidRPr="004E6AF3">
        <w:rPr>
          <w:b/>
          <w:bCs/>
          <w:i/>
          <w:iCs/>
        </w:rPr>
        <w:t> </w:t>
      </w:r>
    </w:p>
    <w:p w:rsidR="0049366C" w:rsidRPr="00155DBD" w:rsidRDefault="0049366C" w:rsidP="0049366C">
      <w:pPr>
        <w:spacing w:before="100" w:beforeAutospacing="1" w:after="100" w:afterAutospacing="1"/>
        <w:jc w:val="center"/>
      </w:pPr>
      <w:r w:rsidRPr="00155DBD">
        <w:rPr>
          <w:b/>
          <w:bCs/>
        </w:rPr>
        <w:t>3. Условия осуществления  образовательного процесса</w:t>
      </w:r>
    </w:p>
    <w:p w:rsidR="0049366C" w:rsidRPr="00155DBD" w:rsidRDefault="0049366C" w:rsidP="0049366C">
      <w:pPr>
        <w:spacing w:before="100" w:beforeAutospacing="1" w:after="100" w:afterAutospacing="1"/>
      </w:pPr>
      <w:r w:rsidRPr="00155DBD">
        <w:rPr>
          <w:b/>
          <w:bCs/>
          <w:u w:val="single"/>
        </w:rPr>
        <w:t xml:space="preserve">Режим работы. </w:t>
      </w:r>
    </w:p>
    <w:p w:rsidR="0049366C" w:rsidRDefault="0049366C" w:rsidP="0049366C">
      <w:r>
        <w:t xml:space="preserve">Продолжительность учебной недели </w:t>
      </w:r>
      <w:r w:rsidRPr="00A74DFC">
        <w:rPr>
          <w:b/>
          <w:bCs/>
          <w:u w:val="single"/>
        </w:rPr>
        <w:t>____</w:t>
      </w:r>
      <w:r>
        <w:rPr>
          <w:b/>
          <w:bCs/>
          <w:u w:val="single"/>
        </w:rPr>
        <w:t xml:space="preserve">1 </w:t>
      </w:r>
      <w:proofErr w:type="spellStart"/>
      <w:r>
        <w:rPr>
          <w:b/>
          <w:bCs/>
          <w:u w:val="single"/>
        </w:rPr>
        <w:t>кл</w:t>
      </w:r>
      <w:proofErr w:type="spellEnd"/>
      <w:r>
        <w:rPr>
          <w:b/>
          <w:bCs/>
          <w:u w:val="single"/>
        </w:rPr>
        <w:t xml:space="preserve">.- 5 дней, 2-11 - </w:t>
      </w:r>
      <w:r w:rsidRPr="00A74DFC">
        <w:rPr>
          <w:b/>
          <w:bCs/>
          <w:u w:val="single"/>
        </w:rPr>
        <w:t>6 дней_</w:t>
      </w:r>
    </w:p>
    <w:p w:rsidR="0049366C" w:rsidRDefault="0049366C" w:rsidP="0049366C">
      <w:r>
        <w:lastRenderedPageBreak/>
        <w:t xml:space="preserve">Количество занятий  в день (минимальное и максимальное) для каждой ступени </w:t>
      </w:r>
    </w:p>
    <w:p w:rsidR="0049366C" w:rsidRPr="00A74DFC" w:rsidRDefault="0049366C" w:rsidP="0049366C">
      <w:pPr>
        <w:rPr>
          <w:b/>
          <w:bCs/>
          <w:u w:val="single"/>
        </w:rPr>
      </w:pPr>
      <w:r w:rsidRPr="00A74DFC">
        <w:rPr>
          <w:b/>
          <w:bCs/>
          <w:u w:val="single"/>
        </w:rPr>
        <w:t>1)</w:t>
      </w:r>
      <w:r w:rsidRPr="00A74DFC">
        <w:rPr>
          <w:b/>
          <w:bCs/>
          <w:u w:val="single"/>
        </w:rPr>
        <w:tab/>
        <w:t>для обучающихся 1 классов – 4 урока в день, один раз в неделю 5 уроков за счет урока физической культуры;</w:t>
      </w:r>
    </w:p>
    <w:p w:rsidR="0049366C" w:rsidRPr="00A74DFC" w:rsidRDefault="0049366C" w:rsidP="0049366C">
      <w:pPr>
        <w:rPr>
          <w:b/>
          <w:bCs/>
          <w:u w:val="single"/>
        </w:rPr>
      </w:pPr>
      <w:r w:rsidRPr="00A74DFC">
        <w:rPr>
          <w:b/>
          <w:bCs/>
          <w:u w:val="single"/>
        </w:rPr>
        <w:t>2)</w:t>
      </w:r>
      <w:r w:rsidRPr="00A74DFC">
        <w:rPr>
          <w:b/>
          <w:bCs/>
          <w:u w:val="single"/>
        </w:rPr>
        <w:tab/>
        <w:t>для обучающихся 2-4 классов – не более 5 уроков в день, один раз в неделю 6 уроков за счет урока физической культуры;</w:t>
      </w:r>
    </w:p>
    <w:p w:rsidR="0049366C" w:rsidRPr="00A74DFC" w:rsidRDefault="0049366C" w:rsidP="0049366C">
      <w:pPr>
        <w:rPr>
          <w:b/>
          <w:bCs/>
          <w:u w:val="single"/>
        </w:rPr>
      </w:pPr>
      <w:r w:rsidRPr="00A74DFC">
        <w:rPr>
          <w:b/>
          <w:bCs/>
          <w:u w:val="single"/>
        </w:rPr>
        <w:t>3)</w:t>
      </w:r>
      <w:r w:rsidRPr="00A74DFC">
        <w:rPr>
          <w:b/>
          <w:bCs/>
          <w:u w:val="single"/>
        </w:rPr>
        <w:tab/>
        <w:t>для обучающихся 5-9 классов не более 6 уроков в день;</w:t>
      </w:r>
    </w:p>
    <w:p w:rsidR="0049366C" w:rsidRPr="00431433" w:rsidRDefault="0049366C" w:rsidP="0049366C">
      <w:pPr>
        <w:rPr>
          <w:b/>
          <w:bCs/>
          <w:u w:val="single"/>
        </w:rPr>
      </w:pPr>
      <w:r w:rsidRPr="00A74DFC">
        <w:rPr>
          <w:b/>
          <w:bCs/>
          <w:u w:val="single"/>
        </w:rPr>
        <w:t>4)</w:t>
      </w:r>
      <w:r w:rsidRPr="00A74DFC">
        <w:rPr>
          <w:b/>
          <w:bCs/>
          <w:u w:val="single"/>
        </w:rPr>
        <w:tab/>
        <w:t>для обучающихся 10-11 классов  не более 6 уроков в день и один раз в неделю 7 уроков за счет урока  физической культуры.</w:t>
      </w:r>
    </w:p>
    <w:p w:rsidR="0049366C" w:rsidRDefault="0049366C" w:rsidP="0049366C">
      <w:r>
        <w:t>Продолжительность уроков (мин.)</w:t>
      </w:r>
      <w:proofErr w:type="spellStart"/>
      <w:r>
        <w:t>_</w:t>
      </w:r>
      <w:r w:rsidRPr="00A74DFC">
        <w:rPr>
          <w:b/>
          <w:bCs/>
          <w:u w:val="single"/>
        </w:rPr>
        <w:t>в</w:t>
      </w:r>
      <w:proofErr w:type="spellEnd"/>
      <w:r w:rsidRPr="00A74DFC">
        <w:rPr>
          <w:b/>
          <w:bCs/>
          <w:u w:val="single"/>
        </w:rPr>
        <w:t xml:space="preserve"> 1 </w:t>
      </w:r>
      <w:proofErr w:type="spellStart"/>
      <w:r w:rsidRPr="00A74DFC">
        <w:rPr>
          <w:b/>
          <w:bCs/>
          <w:u w:val="single"/>
        </w:rPr>
        <w:t>кл</w:t>
      </w:r>
      <w:proofErr w:type="spellEnd"/>
      <w:r w:rsidRPr="00A74DFC">
        <w:rPr>
          <w:b/>
          <w:bCs/>
          <w:u w:val="single"/>
        </w:rPr>
        <w:t xml:space="preserve"> - используется «ступенчатый» режим обучения: в сентябре – октябре по 3 урока в день по 35 минут, в ноябре – декабре по 4 урока по 35 минут, в январе – мае </w:t>
      </w:r>
      <w:proofErr w:type="gramStart"/>
      <w:r w:rsidRPr="00A74DFC">
        <w:rPr>
          <w:b/>
          <w:bCs/>
          <w:u w:val="single"/>
        </w:rPr>
        <w:t>по</w:t>
      </w:r>
      <w:proofErr w:type="gramEnd"/>
      <w:r w:rsidRPr="00A74DFC">
        <w:rPr>
          <w:b/>
          <w:bCs/>
          <w:u w:val="single"/>
        </w:rPr>
        <w:t xml:space="preserve"> 4 урока п</w:t>
      </w:r>
      <w:r>
        <w:rPr>
          <w:b/>
          <w:bCs/>
          <w:u w:val="single"/>
        </w:rPr>
        <w:t xml:space="preserve">о 40 минут; во 2-11 </w:t>
      </w:r>
      <w:proofErr w:type="spellStart"/>
      <w:r>
        <w:rPr>
          <w:b/>
          <w:bCs/>
          <w:u w:val="single"/>
        </w:rPr>
        <w:t>кл</w:t>
      </w:r>
      <w:proofErr w:type="spellEnd"/>
      <w:r>
        <w:rPr>
          <w:b/>
          <w:bCs/>
          <w:u w:val="single"/>
        </w:rPr>
        <w:t>. – по 45</w:t>
      </w:r>
      <w:r w:rsidRPr="00A74DFC">
        <w:rPr>
          <w:b/>
          <w:bCs/>
          <w:u w:val="single"/>
        </w:rPr>
        <w:t xml:space="preserve"> мин.</w:t>
      </w:r>
    </w:p>
    <w:p w:rsidR="0049366C" w:rsidRPr="00A74DFC" w:rsidRDefault="0049366C" w:rsidP="0049366C">
      <w:pPr>
        <w:rPr>
          <w:b/>
          <w:bCs/>
          <w:u w:val="single"/>
        </w:rPr>
      </w:pPr>
      <w:r>
        <w:t xml:space="preserve">Продолжительность перемен </w:t>
      </w:r>
      <w:proofErr w:type="spellStart"/>
      <w:r>
        <w:t>_</w:t>
      </w:r>
      <w:r w:rsidRPr="00A74DFC">
        <w:rPr>
          <w:b/>
          <w:bCs/>
          <w:u w:val="single"/>
        </w:rPr>
        <w:t>минимальная</w:t>
      </w:r>
      <w:proofErr w:type="spellEnd"/>
      <w:r w:rsidRPr="00A74DFC">
        <w:rPr>
          <w:b/>
          <w:bCs/>
          <w:u w:val="single"/>
        </w:rPr>
        <w:t xml:space="preserve"> – 10 мин., макс. – 15 мин., в 1 </w:t>
      </w:r>
      <w:proofErr w:type="spellStart"/>
      <w:r w:rsidRPr="00A74DFC">
        <w:rPr>
          <w:b/>
          <w:bCs/>
          <w:u w:val="single"/>
        </w:rPr>
        <w:t>кл</w:t>
      </w:r>
      <w:proofErr w:type="spellEnd"/>
      <w:r w:rsidRPr="00A74DFC">
        <w:rPr>
          <w:b/>
          <w:bCs/>
          <w:u w:val="single"/>
        </w:rPr>
        <w:t>. + __ в середине учебного дня динамическая  пауза не менее 40 минут</w:t>
      </w:r>
    </w:p>
    <w:p w:rsidR="0049366C" w:rsidRDefault="0049366C" w:rsidP="0049366C"/>
    <w:p w:rsidR="0049366C" w:rsidRDefault="0049366C" w:rsidP="0049366C">
      <w:pPr>
        <w:spacing w:before="100" w:beforeAutospacing="1" w:after="100" w:afterAutospacing="1"/>
      </w:pPr>
      <w:r w:rsidRPr="004C7C68">
        <w:t>В соответстви</w:t>
      </w:r>
      <w:r>
        <w:t>и с Уставом</w:t>
      </w:r>
      <w:r w:rsidR="00ED53D9">
        <w:t xml:space="preserve"> школа работает в одну смену: 13</w:t>
      </w:r>
      <w:r>
        <w:t xml:space="preserve"> </w:t>
      </w:r>
      <w:r w:rsidRPr="004C7C68">
        <w:t xml:space="preserve"> классов, в них </w:t>
      </w:r>
      <w:r w:rsidR="00ED53D9">
        <w:t>- 193</w:t>
      </w:r>
      <w:r w:rsidRPr="004C7C68">
        <w:t xml:space="preserve"> учащихся; </w:t>
      </w:r>
      <w:r>
        <w:t>начало занятий 9.00</w:t>
      </w:r>
    </w:p>
    <w:p w:rsidR="0049366C" w:rsidRPr="00C316CA" w:rsidRDefault="0049366C" w:rsidP="0049366C">
      <w:pPr>
        <w:spacing w:before="100" w:beforeAutospacing="1" w:after="100" w:afterAutospacing="1"/>
      </w:pPr>
      <w:r w:rsidRPr="004C7C68">
        <w:t>Гр</w:t>
      </w:r>
      <w:r>
        <w:t>уппа дошкольного образования</w:t>
      </w:r>
      <w:r w:rsidRPr="004C7C68">
        <w:t xml:space="preserve"> занимается по</w:t>
      </w:r>
      <w:r>
        <w:t xml:space="preserve"> </w:t>
      </w:r>
      <w:r w:rsidRPr="004C7C68">
        <w:t xml:space="preserve">собственному графику, утверждённому Педагогическим советом. </w:t>
      </w:r>
    </w:p>
    <w:p w:rsidR="0049366C" w:rsidRPr="00C316CA" w:rsidRDefault="0049366C" w:rsidP="0049366C">
      <w:pPr>
        <w:jc w:val="center"/>
      </w:pPr>
      <w:r w:rsidRPr="00C316CA">
        <w:t xml:space="preserve">Режим дня </w:t>
      </w:r>
    </w:p>
    <w:p w:rsidR="0049366C" w:rsidRPr="00C316CA" w:rsidRDefault="0049366C" w:rsidP="0049366C">
      <w:r w:rsidRPr="00C316CA">
        <w:t>8.45 -9.00 – Приём детей</w:t>
      </w:r>
    </w:p>
    <w:p w:rsidR="0049366C" w:rsidRPr="00C316CA" w:rsidRDefault="0049366C" w:rsidP="0049366C">
      <w:r w:rsidRPr="00C316CA">
        <w:t>9.00-9.10 - Утренняя зарядка</w:t>
      </w:r>
    </w:p>
    <w:p w:rsidR="0049366C" w:rsidRPr="00C316CA" w:rsidRDefault="0049366C" w:rsidP="0049366C">
      <w:r w:rsidRPr="00C316CA">
        <w:t>9.10-9.20 – Подготовка к занятиям</w:t>
      </w:r>
    </w:p>
    <w:p w:rsidR="0049366C" w:rsidRPr="00C316CA" w:rsidRDefault="0049366C" w:rsidP="0049366C">
      <w:r w:rsidRPr="00C316CA">
        <w:t>9.20-9.50 – Занятие</w:t>
      </w:r>
    </w:p>
    <w:p w:rsidR="0049366C" w:rsidRPr="00C316CA" w:rsidRDefault="0049366C" w:rsidP="0049366C">
      <w:r w:rsidRPr="00C316CA">
        <w:t>9.50-10.00 – Динамическая пауза</w:t>
      </w:r>
    </w:p>
    <w:p w:rsidR="0049366C" w:rsidRPr="00C316CA" w:rsidRDefault="0049366C" w:rsidP="0049366C">
      <w:r w:rsidRPr="00C316CA">
        <w:t>10.00-10.30 – Клубный час</w:t>
      </w:r>
    </w:p>
    <w:p w:rsidR="0049366C" w:rsidRPr="00C316CA" w:rsidRDefault="0049366C" w:rsidP="0049366C">
      <w:r w:rsidRPr="00C316CA">
        <w:t>10.30-11.50 – Прогулка</w:t>
      </w:r>
    </w:p>
    <w:p w:rsidR="0049366C" w:rsidRPr="00C316CA" w:rsidRDefault="0049366C" w:rsidP="0049366C">
      <w:r w:rsidRPr="00C316CA">
        <w:t>11.50-12.00 – Подготовка к обеду</w:t>
      </w:r>
    </w:p>
    <w:p w:rsidR="0049366C" w:rsidRPr="00C316CA" w:rsidRDefault="0049366C" w:rsidP="0049366C">
      <w:r w:rsidRPr="00C316CA">
        <w:t>12.00-12.30 – Обед</w:t>
      </w:r>
    </w:p>
    <w:p w:rsidR="0049366C" w:rsidRPr="00C316CA" w:rsidRDefault="0049366C" w:rsidP="0049366C">
      <w:r w:rsidRPr="00C316CA">
        <w:t>12.30-12.40 – Релаксация</w:t>
      </w:r>
    </w:p>
    <w:p w:rsidR="0049366C" w:rsidRPr="00C316CA" w:rsidRDefault="0049366C" w:rsidP="0049366C">
      <w:r w:rsidRPr="00C316CA">
        <w:t>12.40-13.10 – Занятие</w:t>
      </w:r>
    </w:p>
    <w:p w:rsidR="0049366C" w:rsidRPr="00C316CA" w:rsidRDefault="0049366C" w:rsidP="0049366C">
      <w:r w:rsidRPr="00C316CA">
        <w:t>13.10-13.20 – Динамическая пауза</w:t>
      </w:r>
    </w:p>
    <w:p w:rsidR="0049366C" w:rsidRPr="00C316CA" w:rsidRDefault="0049366C" w:rsidP="0049366C">
      <w:r w:rsidRPr="00C316CA">
        <w:t>13.20-13.50 – Занятие</w:t>
      </w:r>
    </w:p>
    <w:p w:rsidR="0049366C" w:rsidRPr="00C316CA" w:rsidRDefault="0049366C" w:rsidP="0049366C">
      <w:r w:rsidRPr="00C316CA">
        <w:t>13.50-14.00 – Уход детей домой.</w:t>
      </w:r>
    </w:p>
    <w:p w:rsidR="0049366C" w:rsidRPr="004C7C68" w:rsidRDefault="0049366C" w:rsidP="0049366C">
      <w:pPr>
        <w:spacing w:before="100" w:beforeAutospacing="1" w:after="100" w:afterAutospacing="1"/>
      </w:pPr>
      <w:r w:rsidRPr="004C7C68">
        <w:t>Продолжительность учебного года в 1-ых классах 33 недели, во 2-11 классах – не менее 34 недель. Продолжительность каникул в течение учебного года не менее 30 календарных дней, летом не менее 8 недель, для учащихся 1-ых классов в феврале месяце устанавливаются дополнительные каникулы.</w:t>
      </w:r>
    </w:p>
    <w:p w:rsidR="0049366C" w:rsidRPr="00EA6D50" w:rsidRDefault="0049366C" w:rsidP="0049366C">
      <w:pPr>
        <w:spacing w:before="100" w:beforeAutospacing="1" w:after="100" w:afterAutospacing="1"/>
      </w:pPr>
      <w:r w:rsidRPr="00155DBD">
        <w:rPr>
          <w:b/>
          <w:bCs/>
          <w:u w:val="single"/>
        </w:rPr>
        <w:t>IT-инфраструктура</w:t>
      </w:r>
    </w:p>
    <w:tbl>
      <w:tblPr>
        <w:tblStyle w:val="a8"/>
        <w:tblW w:w="0" w:type="auto"/>
        <w:jc w:val="center"/>
        <w:tblLook w:val="04A0"/>
      </w:tblPr>
      <w:tblGrid>
        <w:gridCol w:w="4785"/>
        <w:gridCol w:w="1844"/>
      </w:tblGrid>
      <w:tr w:rsidR="0049366C" w:rsidTr="0049366C">
        <w:trPr>
          <w:jc w:val="center"/>
        </w:trPr>
        <w:tc>
          <w:tcPr>
            <w:tcW w:w="4785" w:type="dxa"/>
          </w:tcPr>
          <w:p w:rsidR="0049366C" w:rsidRDefault="0049366C" w:rsidP="0049366C">
            <w:r>
              <w:t xml:space="preserve">Наименование </w:t>
            </w:r>
          </w:p>
        </w:tc>
        <w:tc>
          <w:tcPr>
            <w:tcW w:w="1844" w:type="dxa"/>
          </w:tcPr>
          <w:p w:rsidR="0049366C" w:rsidRDefault="0049366C" w:rsidP="0049366C">
            <w:r>
              <w:t>Количество (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</w:tr>
      <w:tr w:rsidR="0049366C" w:rsidTr="0049366C">
        <w:trPr>
          <w:jc w:val="center"/>
        </w:trPr>
        <w:tc>
          <w:tcPr>
            <w:tcW w:w="4785" w:type="dxa"/>
          </w:tcPr>
          <w:p w:rsidR="0049366C" w:rsidRDefault="0049366C" w:rsidP="0049366C">
            <w:r>
              <w:t>Персональный компьютер</w:t>
            </w:r>
          </w:p>
        </w:tc>
        <w:tc>
          <w:tcPr>
            <w:tcW w:w="1844" w:type="dxa"/>
          </w:tcPr>
          <w:p w:rsidR="0049366C" w:rsidRDefault="0049366C" w:rsidP="0049366C">
            <w:r>
              <w:t>26</w:t>
            </w:r>
          </w:p>
        </w:tc>
      </w:tr>
      <w:tr w:rsidR="0049366C" w:rsidTr="0049366C">
        <w:trPr>
          <w:jc w:val="center"/>
        </w:trPr>
        <w:tc>
          <w:tcPr>
            <w:tcW w:w="4785" w:type="dxa"/>
          </w:tcPr>
          <w:p w:rsidR="0049366C" w:rsidRDefault="0049366C" w:rsidP="0049366C">
            <w:r>
              <w:t>Ноутбук</w:t>
            </w:r>
          </w:p>
        </w:tc>
        <w:tc>
          <w:tcPr>
            <w:tcW w:w="1844" w:type="dxa"/>
          </w:tcPr>
          <w:p w:rsidR="0049366C" w:rsidRDefault="0049366C" w:rsidP="0049366C">
            <w:r>
              <w:t>23</w:t>
            </w:r>
          </w:p>
        </w:tc>
      </w:tr>
      <w:tr w:rsidR="0049366C" w:rsidTr="0049366C">
        <w:trPr>
          <w:jc w:val="center"/>
        </w:trPr>
        <w:tc>
          <w:tcPr>
            <w:tcW w:w="4785" w:type="dxa"/>
          </w:tcPr>
          <w:p w:rsidR="0049366C" w:rsidRDefault="0049366C" w:rsidP="0049366C">
            <w:r>
              <w:t>Проектор</w:t>
            </w:r>
          </w:p>
        </w:tc>
        <w:tc>
          <w:tcPr>
            <w:tcW w:w="1844" w:type="dxa"/>
          </w:tcPr>
          <w:p w:rsidR="0049366C" w:rsidRDefault="0049366C" w:rsidP="0049366C">
            <w:r>
              <w:t>21</w:t>
            </w:r>
          </w:p>
        </w:tc>
      </w:tr>
      <w:tr w:rsidR="0049366C" w:rsidTr="0049366C">
        <w:trPr>
          <w:jc w:val="center"/>
        </w:trPr>
        <w:tc>
          <w:tcPr>
            <w:tcW w:w="4785" w:type="dxa"/>
          </w:tcPr>
          <w:p w:rsidR="0049366C" w:rsidRDefault="0049366C" w:rsidP="0049366C">
            <w:r>
              <w:t>Интерактивная доска</w:t>
            </w:r>
          </w:p>
        </w:tc>
        <w:tc>
          <w:tcPr>
            <w:tcW w:w="1844" w:type="dxa"/>
          </w:tcPr>
          <w:p w:rsidR="0049366C" w:rsidRDefault="0049366C" w:rsidP="0049366C">
            <w:r>
              <w:t>6</w:t>
            </w:r>
          </w:p>
        </w:tc>
      </w:tr>
      <w:tr w:rsidR="0049366C" w:rsidTr="0049366C">
        <w:trPr>
          <w:jc w:val="center"/>
        </w:trPr>
        <w:tc>
          <w:tcPr>
            <w:tcW w:w="4785" w:type="dxa"/>
          </w:tcPr>
          <w:p w:rsidR="0049366C" w:rsidRDefault="0049366C" w:rsidP="0049366C">
            <w:r>
              <w:t>Принтер</w:t>
            </w:r>
          </w:p>
        </w:tc>
        <w:tc>
          <w:tcPr>
            <w:tcW w:w="1844" w:type="dxa"/>
          </w:tcPr>
          <w:p w:rsidR="0049366C" w:rsidRDefault="0049366C" w:rsidP="0049366C">
            <w:r>
              <w:t>5</w:t>
            </w:r>
          </w:p>
        </w:tc>
      </w:tr>
      <w:tr w:rsidR="0049366C" w:rsidTr="0049366C">
        <w:trPr>
          <w:jc w:val="center"/>
        </w:trPr>
        <w:tc>
          <w:tcPr>
            <w:tcW w:w="4785" w:type="dxa"/>
          </w:tcPr>
          <w:p w:rsidR="0049366C" w:rsidRDefault="0049366C" w:rsidP="0049366C">
            <w:r>
              <w:t>Моноблок</w:t>
            </w:r>
          </w:p>
        </w:tc>
        <w:tc>
          <w:tcPr>
            <w:tcW w:w="1844" w:type="dxa"/>
          </w:tcPr>
          <w:p w:rsidR="0049366C" w:rsidRDefault="0049366C" w:rsidP="0049366C">
            <w:r>
              <w:t>1</w:t>
            </w:r>
          </w:p>
        </w:tc>
      </w:tr>
      <w:tr w:rsidR="0049366C" w:rsidTr="0049366C">
        <w:trPr>
          <w:jc w:val="center"/>
        </w:trPr>
        <w:tc>
          <w:tcPr>
            <w:tcW w:w="4785" w:type="dxa"/>
          </w:tcPr>
          <w:p w:rsidR="0049366C" w:rsidRDefault="0049366C" w:rsidP="0049366C">
            <w:r>
              <w:rPr>
                <w:lang w:val="en-US"/>
              </w:rPr>
              <w:lastRenderedPageBreak/>
              <w:t>DVD</w:t>
            </w:r>
            <w:r w:rsidRPr="0022608B">
              <w:t>-</w:t>
            </w:r>
            <w:r>
              <w:t>плеер</w:t>
            </w:r>
          </w:p>
        </w:tc>
        <w:tc>
          <w:tcPr>
            <w:tcW w:w="1844" w:type="dxa"/>
          </w:tcPr>
          <w:p w:rsidR="0049366C" w:rsidRDefault="0049366C" w:rsidP="0049366C">
            <w:r>
              <w:t>4</w:t>
            </w:r>
          </w:p>
        </w:tc>
      </w:tr>
      <w:tr w:rsidR="0049366C" w:rsidTr="0049366C">
        <w:trPr>
          <w:jc w:val="center"/>
        </w:trPr>
        <w:tc>
          <w:tcPr>
            <w:tcW w:w="4785" w:type="dxa"/>
          </w:tcPr>
          <w:p w:rsidR="0049366C" w:rsidRDefault="0049366C" w:rsidP="0049366C">
            <w:r>
              <w:t>Модем</w:t>
            </w:r>
          </w:p>
        </w:tc>
        <w:tc>
          <w:tcPr>
            <w:tcW w:w="1844" w:type="dxa"/>
          </w:tcPr>
          <w:p w:rsidR="0049366C" w:rsidRDefault="0049366C" w:rsidP="0049366C">
            <w:r>
              <w:t>1</w:t>
            </w:r>
          </w:p>
        </w:tc>
      </w:tr>
      <w:tr w:rsidR="0049366C" w:rsidTr="0049366C">
        <w:trPr>
          <w:jc w:val="center"/>
        </w:trPr>
        <w:tc>
          <w:tcPr>
            <w:tcW w:w="4785" w:type="dxa"/>
          </w:tcPr>
          <w:p w:rsidR="0049366C" w:rsidRDefault="0049366C" w:rsidP="0049366C">
            <w:proofErr w:type="spellStart"/>
            <w:r>
              <w:rPr>
                <w:lang w:val="en-US"/>
              </w:rPr>
              <w:t>Wi</w:t>
            </w:r>
            <w:proofErr w:type="spellEnd"/>
            <w:r w:rsidRPr="00711B47">
              <w:t xml:space="preserve"> </w:t>
            </w:r>
            <w:proofErr w:type="spellStart"/>
            <w:r>
              <w:rPr>
                <w:lang w:val="en-US"/>
              </w:rPr>
              <w:t>Fi</w:t>
            </w:r>
            <w:proofErr w:type="spellEnd"/>
            <w:r>
              <w:t xml:space="preserve"> </w:t>
            </w:r>
          </w:p>
        </w:tc>
        <w:tc>
          <w:tcPr>
            <w:tcW w:w="1844" w:type="dxa"/>
          </w:tcPr>
          <w:p w:rsidR="0049366C" w:rsidRDefault="0049366C" w:rsidP="0049366C">
            <w:r>
              <w:t>2</w:t>
            </w:r>
          </w:p>
        </w:tc>
      </w:tr>
      <w:tr w:rsidR="0049366C" w:rsidTr="0049366C">
        <w:trPr>
          <w:jc w:val="center"/>
        </w:trPr>
        <w:tc>
          <w:tcPr>
            <w:tcW w:w="4785" w:type="dxa"/>
          </w:tcPr>
          <w:p w:rsidR="0049366C" w:rsidRDefault="0049366C" w:rsidP="0049366C">
            <w:pPr>
              <w:rPr>
                <w:lang w:val="en-US"/>
              </w:rPr>
            </w:pPr>
            <w:r>
              <w:t>Документ камера</w:t>
            </w:r>
          </w:p>
        </w:tc>
        <w:tc>
          <w:tcPr>
            <w:tcW w:w="1844" w:type="dxa"/>
          </w:tcPr>
          <w:p w:rsidR="0049366C" w:rsidRDefault="0049366C" w:rsidP="0049366C">
            <w:r>
              <w:t>1</w:t>
            </w:r>
          </w:p>
        </w:tc>
      </w:tr>
      <w:tr w:rsidR="0049366C" w:rsidTr="0049366C">
        <w:trPr>
          <w:jc w:val="center"/>
        </w:trPr>
        <w:tc>
          <w:tcPr>
            <w:tcW w:w="4785" w:type="dxa"/>
          </w:tcPr>
          <w:p w:rsidR="0049366C" w:rsidRDefault="0049366C" w:rsidP="0049366C">
            <w:pPr>
              <w:rPr>
                <w:lang w:val="en-US"/>
              </w:rPr>
            </w:pPr>
            <w:r>
              <w:t>Система опроса голосования</w:t>
            </w:r>
          </w:p>
        </w:tc>
        <w:tc>
          <w:tcPr>
            <w:tcW w:w="1844" w:type="dxa"/>
          </w:tcPr>
          <w:p w:rsidR="0049366C" w:rsidRDefault="0049366C" w:rsidP="0049366C">
            <w:r>
              <w:t>5</w:t>
            </w:r>
          </w:p>
        </w:tc>
      </w:tr>
      <w:tr w:rsidR="0049366C" w:rsidTr="0049366C">
        <w:trPr>
          <w:jc w:val="center"/>
        </w:trPr>
        <w:tc>
          <w:tcPr>
            <w:tcW w:w="4785" w:type="dxa"/>
          </w:tcPr>
          <w:p w:rsidR="0049366C" w:rsidRDefault="0049366C" w:rsidP="0049366C">
            <w:pPr>
              <w:rPr>
                <w:lang w:val="en-US"/>
              </w:rPr>
            </w:pPr>
            <w:r>
              <w:t>Магнитофон</w:t>
            </w:r>
          </w:p>
        </w:tc>
        <w:tc>
          <w:tcPr>
            <w:tcW w:w="1844" w:type="dxa"/>
          </w:tcPr>
          <w:p w:rsidR="0049366C" w:rsidRDefault="0049366C" w:rsidP="0049366C">
            <w:r>
              <w:t>4</w:t>
            </w:r>
          </w:p>
        </w:tc>
      </w:tr>
      <w:tr w:rsidR="0049366C" w:rsidTr="0049366C">
        <w:trPr>
          <w:jc w:val="center"/>
        </w:trPr>
        <w:tc>
          <w:tcPr>
            <w:tcW w:w="4785" w:type="dxa"/>
          </w:tcPr>
          <w:p w:rsidR="0049366C" w:rsidRDefault="0049366C" w:rsidP="0049366C">
            <w:pPr>
              <w:rPr>
                <w:lang w:val="en-US"/>
              </w:rPr>
            </w:pPr>
            <w:r>
              <w:t>Телевизор</w:t>
            </w:r>
          </w:p>
        </w:tc>
        <w:tc>
          <w:tcPr>
            <w:tcW w:w="1844" w:type="dxa"/>
          </w:tcPr>
          <w:p w:rsidR="0049366C" w:rsidRDefault="0049366C" w:rsidP="0049366C">
            <w:r>
              <w:t>4</w:t>
            </w:r>
          </w:p>
        </w:tc>
      </w:tr>
      <w:tr w:rsidR="0049366C" w:rsidTr="0049366C">
        <w:trPr>
          <w:jc w:val="center"/>
        </w:trPr>
        <w:tc>
          <w:tcPr>
            <w:tcW w:w="4785" w:type="dxa"/>
          </w:tcPr>
          <w:p w:rsidR="0049366C" w:rsidRDefault="0049366C" w:rsidP="0049366C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икроскоп</w:t>
            </w:r>
          </w:p>
        </w:tc>
        <w:tc>
          <w:tcPr>
            <w:tcW w:w="1844" w:type="dxa"/>
          </w:tcPr>
          <w:p w:rsidR="0049366C" w:rsidRDefault="0049366C" w:rsidP="0049366C">
            <w:r>
              <w:t>1</w:t>
            </w:r>
          </w:p>
        </w:tc>
      </w:tr>
      <w:tr w:rsidR="0049366C" w:rsidTr="0049366C">
        <w:trPr>
          <w:jc w:val="center"/>
        </w:trPr>
        <w:tc>
          <w:tcPr>
            <w:tcW w:w="4785" w:type="dxa"/>
          </w:tcPr>
          <w:p w:rsidR="0049366C" w:rsidRDefault="0049366C" w:rsidP="0049366C">
            <w:r>
              <w:rPr>
                <w:lang w:val="en-US"/>
              </w:rPr>
              <w:t>Web</w:t>
            </w:r>
            <w:r w:rsidRPr="0022608B">
              <w:t xml:space="preserve"> </w:t>
            </w:r>
            <w:r>
              <w:t>камера</w:t>
            </w:r>
          </w:p>
        </w:tc>
        <w:tc>
          <w:tcPr>
            <w:tcW w:w="1844" w:type="dxa"/>
          </w:tcPr>
          <w:p w:rsidR="0049366C" w:rsidRDefault="0049366C" w:rsidP="0049366C">
            <w:r>
              <w:t>2</w:t>
            </w:r>
          </w:p>
        </w:tc>
      </w:tr>
      <w:tr w:rsidR="0049366C" w:rsidTr="0049366C">
        <w:trPr>
          <w:jc w:val="center"/>
        </w:trPr>
        <w:tc>
          <w:tcPr>
            <w:tcW w:w="4785" w:type="dxa"/>
          </w:tcPr>
          <w:p w:rsidR="0049366C" w:rsidRDefault="0049366C" w:rsidP="0049366C">
            <w:r>
              <w:t xml:space="preserve">Сканер </w:t>
            </w:r>
          </w:p>
        </w:tc>
        <w:tc>
          <w:tcPr>
            <w:tcW w:w="1844" w:type="dxa"/>
          </w:tcPr>
          <w:p w:rsidR="0049366C" w:rsidRDefault="0049366C" w:rsidP="0049366C">
            <w:r>
              <w:t>1</w:t>
            </w:r>
          </w:p>
        </w:tc>
      </w:tr>
      <w:tr w:rsidR="0049366C" w:rsidTr="0049366C">
        <w:trPr>
          <w:jc w:val="center"/>
        </w:trPr>
        <w:tc>
          <w:tcPr>
            <w:tcW w:w="4785" w:type="dxa"/>
          </w:tcPr>
          <w:p w:rsidR="0049366C" w:rsidRDefault="0049366C" w:rsidP="0049366C">
            <w:r>
              <w:t>Факс</w:t>
            </w:r>
          </w:p>
        </w:tc>
        <w:tc>
          <w:tcPr>
            <w:tcW w:w="1844" w:type="dxa"/>
          </w:tcPr>
          <w:p w:rsidR="0049366C" w:rsidRDefault="0049366C" w:rsidP="0049366C">
            <w:r>
              <w:t>1</w:t>
            </w:r>
          </w:p>
        </w:tc>
      </w:tr>
      <w:tr w:rsidR="0049366C" w:rsidTr="0049366C">
        <w:trPr>
          <w:jc w:val="center"/>
        </w:trPr>
        <w:tc>
          <w:tcPr>
            <w:tcW w:w="4785" w:type="dxa"/>
          </w:tcPr>
          <w:p w:rsidR="0049366C" w:rsidRDefault="0049366C" w:rsidP="0049366C">
            <w:r>
              <w:t xml:space="preserve">Электронная книга </w:t>
            </w:r>
          </w:p>
        </w:tc>
        <w:tc>
          <w:tcPr>
            <w:tcW w:w="1844" w:type="dxa"/>
          </w:tcPr>
          <w:p w:rsidR="0049366C" w:rsidRDefault="0049366C" w:rsidP="0049366C">
            <w:r>
              <w:t>1</w:t>
            </w:r>
          </w:p>
        </w:tc>
      </w:tr>
    </w:tbl>
    <w:p w:rsidR="0049366C" w:rsidRPr="00155DBD" w:rsidRDefault="0049366C" w:rsidP="0049366C">
      <w:pPr>
        <w:spacing w:before="100" w:beforeAutospacing="1" w:after="100" w:afterAutospacing="1"/>
      </w:pPr>
      <w:r>
        <w:t>Ещё в 2011-2012 учебном году запущена и плодотворно действует программа «</w:t>
      </w:r>
      <w:proofErr w:type="spellStart"/>
      <w:r>
        <w:t>Дневник</w:t>
      </w:r>
      <w:proofErr w:type="gramStart"/>
      <w:r>
        <w:t>.р</w:t>
      </w:r>
      <w:proofErr w:type="gramEnd"/>
      <w:r>
        <w:t>у</w:t>
      </w:r>
      <w:proofErr w:type="spellEnd"/>
      <w:r>
        <w:t>», с помощью которой успешно ведутся электронные журналы и дневники учащихся. Осуществляется тесный контроль со стороны родителей, упрощена система общения учителя с родителями учеников.</w:t>
      </w:r>
    </w:p>
    <w:p w:rsidR="0049366C" w:rsidRPr="00155DBD" w:rsidRDefault="0049366C" w:rsidP="0049366C">
      <w:pPr>
        <w:spacing w:before="100" w:beforeAutospacing="1" w:after="100" w:afterAutospacing="1"/>
        <w:jc w:val="center"/>
      </w:pPr>
      <w:r w:rsidRPr="00155DBD">
        <w:rPr>
          <w:b/>
          <w:bCs/>
          <w:u w:val="single"/>
        </w:rPr>
        <w:t>Условия для занятий  физкультурой и спортом</w:t>
      </w:r>
    </w:p>
    <w:p w:rsidR="0049366C" w:rsidRPr="00467950" w:rsidRDefault="0049366C" w:rsidP="0049366C">
      <w:r w:rsidRPr="00155DBD">
        <w:t xml:space="preserve">Школа имеет самостоятельный земельный участок, который имеет ограждение. Вдоль ограждения – зеленые насаждения. </w:t>
      </w:r>
      <w:r w:rsidRPr="00467950">
        <w:t xml:space="preserve">Материальная база  обеспечивает  высокий уровень организации физкультурно-оздоровительной работы: уроки физической культуры проводятся в  спортивном зале </w:t>
      </w:r>
      <w:r>
        <w:t xml:space="preserve">площадью </w:t>
      </w:r>
      <w:r w:rsidRPr="00155DBD">
        <w:t>277 кв</w:t>
      </w:r>
      <w:proofErr w:type="gramStart"/>
      <w:r w:rsidRPr="00155DBD">
        <w:t>.м</w:t>
      </w:r>
      <w:proofErr w:type="gramEnd"/>
      <w:r>
        <w:t xml:space="preserve">, </w:t>
      </w:r>
      <w:r w:rsidRPr="00467950">
        <w:t xml:space="preserve"> который оборудован  спортивными снарядами и инвентарем,</w:t>
      </w:r>
      <w:r>
        <w:t xml:space="preserve"> обеспечивающим  реализацию государственных образовательных стандартов. К</w:t>
      </w:r>
      <w:r w:rsidRPr="00467950">
        <w:t xml:space="preserve"> услугам обучающихся стадион и </w:t>
      </w:r>
      <w:r>
        <w:t>о</w:t>
      </w:r>
      <w:r w:rsidRPr="00155DBD">
        <w:t xml:space="preserve">борудованная спортивными сооружениями </w:t>
      </w:r>
      <w:r w:rsidRPr="00467950">
        <w:t>площадка, котор</w:t>
      </w:r>
      <w:r>
        <w:t>ая</w:t>
      </w:r>
      <w:r w:rsidRPr="00467950">
        <w:t xml:space="preserve"> используется при проведении спортивных состязаний. </w:t>
      </w:r>
      <w:r w:rsidRPr="00155DBD">
        <w:t xml:space="preserve">Спортивно–игровые площадки имеют твердое покрытие, футбольное поле – травяной покров. </w:t>
      </w:r>
      <w:r w:rsidRPr="00467950">
        <w:t xml:space="preserve">Вечерами и после занятий на спортивной площадке играют в футбол, баскетбол, волейбол  ученики  школы.   </w:t>
      </w:r>
    </w:p>
    <w:p w:rsidR="0049366C" w:rsidRPr="00467950" w:rsidRDefault="0049366C" w:rsidP="0049366C">
      <w:pPr>
        <w:ind w:firstLine="720"/>
      </w:pPr>
      <w:r w:rsidRPr="00467950">
        <w:t xml:space="preserve">К новому  учебному году на спортплощадке школы было обновлено и покрашено оборудование, сделана  разметка. </w:t>
      </w:r>
    </w:p>
    <w:p w:rsidR="0049366C" w:rsidRPr="00155DBD" w:rsidRDefault="0049366C" w:rsidP="0049366C">
      <w:pPr>
        <w:spacing w:before="100" w:beforeAutospacing="1" w:after="100" w:afterAutospacing="1"/>
      </w:pPr>
      <w:r w:rsidRPr="00155DBD">
        <w:rPr>
          <w:b/>
          <w:bCs/>
        </w:rPr>
        <w:t>4.4 Данные о поступлении  в учреждения профессионального  образования.</w:t>
      </w:r>
    </w:p>
    <w:p w:rsidR="0049366C" w:rsidRPr="00155DBD" w:rsidRDefault="0049366C" w:rsidP="0049366C">
      <w:pPr>
        <w:spacing w:before="100" w:beforeAutospacing="1" w:after="100" w:afterAutospacing="1"/>
      </w:pPr>
      <w:r w:rsidRPr="00155DBD">
        <w:t>В 201</w:t>
      </w:r>
      <w:r w:rsidR="00ED53D9">
        <w:t>5</w:t>
      </w:r>
      <w:r w:rsidRPr="00155DBD">
        <w:t>-1</w:t>
      </w:r>
      <w:r w:rsidR="00ED53D9">
        <w:t>6</w:t>
      </w:r>
      <w:r w:rsidRPr="00155DBD">
        <w:t xml:space="preserve"> учебном году:</w:t>
      </w:r>
    </w:p>
    <w:p w:rsidR="0049366C" w:rsidRPr="00155DBD" w:rsidRDefault="00ED53D9" w:rsidP="0049366C">
      <w:pPr>
        <w:spacing w:before="100" w:beforeAutospacing="1" w:after="100" w:afterAutospacing="1"/>
      </w:pPr>
      <w:r>
        <w:t>выпускников 11 класса – 10</w:t>
      </w:r>
      <w:r w:rsidR="0049366C">
        <w:t xml:space="preserve"> </w:t>
      </w:r>
      <w:r w:rsidR="0049366C" w:rsidRPr="00155DBD">
        <w:t>чел.</w:t>
      </w:r>
    </w:p>
    <w:p w:rsidR="0049366C" w:rsidRPr="00F30DBE" w:rsidRDefault="0049366C" w:rsidP="0049366C">
      <w:pPr>
        <w:spacing w:before="100" w:beforeAutospacing="1" w:after="100" w:afterAutospacing="1"/>
      </w:pPr>
      <w:r w:rsidRPr="00F30DBE">
        <w:t>Поступили в ВУЗы– 82%</w:t>
      </w:r>
    </w:p>
    <w:p w:rsidR="0049366C" w:rsidRPr="00F30DBE" w:rsidRDefault="0049366C" w:rsidP="0049366C">
      <w:pPr>
        <w:spacing w:before="100" w:beforeAutospacing="1" w:after="100" w:afterAutospacing="1"/>
      </w:pPr>
      <w:r w:rsidRPr="00F30DBE">
        <w:t xml:space="preserve">Выпускников 9 класса – </w:t>
      </w:r>
      <w:r w:rsidR="00ED53D9">
        <w:t>14</w:t>
      </w:r>
      <w:r w:rsidRPr="00F30DBE">
        <w:t xml:space="preserve"> чел.</w:t>
      </w:r>
    </w:p>
    <w:p w:rsidR="0049366C" w:rsidRPr="00F30DBE" w:rsidRDefault="0049366C" w:rsidP="0049366C">
      <w:pPr>
        <w:spacing w:before="100" w:beforeAutospacing="1" w:after="100" w:afterAutospacing="1"/>
      </w:pPr>
      <w:r w:rsidRPr="00F30DBE">
        <w:t>Обучаются в 10 классе -</w:t>
      </w:r>
      <w:r>
        <w:t xml:space="preserve"> </w:t>
      </w:r>
      <w:r w:rsidR="00ED53D9">
        <w:t>28</w:t>
      </w:r>
      <w:r w:rsidRPr="00F30DBE">
        <w:t xml:space="preserve"> %</w:t>
      </w:r>
    </w:p>
    <w:p w:rsidR="0049366C" w:rsidRPr="00F30DBE" w:rsidRDefault="0049366C" w:rsidP="0049366C">
      <w:pPr>
        <w:spacing w:before="100" w:beforeAutospacing="1" w:after="100" w:afterAutospacing="1"/>
      </w:pPr>
      <w:r w:rsidRPr="00F30DBE">
        <w:t xml:space="preserve">Поступили в учреждения НПО и СПО – </w:t>
      </w:r>
      <w:r w:rsidR="00ED53D9">
        <w:t>72</w:t>
      </w:r>
      <w:r w:rsidRPr="00F30DBE">
        <w:t>%</w:t>
      </w:r>
    </w:p>
    <w:p w:rsidR="0049366C" w:rsidRPr="00F30DBE" w:rsidRDefault="0049366C" w:rsidP="0049366C">
      <w:pPr>
        <w:spacing w:before="100" w:beforeAutospacing="1" w:after="100" w:afterAutospacing="1"/>
      </w:pPr>
      <w:proofErr w:type="gramStart"/>
      <w:r w:rsidRPr="00F30DBE">
        <w:t>Выпускники 11-х классов удачно сдав</w:t>
      </w:r>
      <w:proofErr w:type="gramEnd"/>
      <w:r>
        <w:t xml:space="preserve"> </w:t>
      </w:r>
      <w:r w:rsidRPr="00F30DBE">
        <w:t>ЕГЭ, продолжили образование в ВУЗах и техникумах.</w:t>
      </w:r>
    </w:p>
    <w:p w:rsidR="0049366C" w:rsidRDefault="0049366C" w:rsidP="0049366C"/>
    <w:p w:rsidR="00ED53D9" w:rsidRPr="00467950" w:rsidRDefault="00ED53D9" w:rsidP="0049366C"/>
    <w:p w:rsidR="0049366C" w:rsidRPr="006A332B" w:rsidRDefault="0049366C" w:rsidP="0049366C">
      <w:pPr>
        <w:jc w:val="center"/>
        <w:rPr>
          <w:smallCaps/>
        </w:rPr>
      </w:pPr>
      <w:r w:rsidRPr="006A332B">
        <w:rPr>
          <w:smallCaps/>
        </w:rPr>
        <w:lastRenderedPageBreak/>
        <w:t xml:space="preserve">Данные о </w:t>
      </w:r>
      <w:r>
        <w:rPr>
          <w:smallCaps/>
        </w:rPr>
        <w:t xml:space="preserve">состоянии здоровья </w:t>
      </w:r>
      <w:proofErr w:type="gramStart"/>
      <w:r>
        <w:rPr>
          <w:smallCaps/>
        </w:rPr>
        <w:t>обучающихся</w:t>
      </w:r>
      <w:proofErr w:type="gramEnd"/>
    </w:p>
    <w:p w:rsidR="0049366C" w:rsidRPr="006A332B" w:rsidRDefault="0049366C" w:rsidP="0049366C">
      <w:pPr>
        <w:pStyle w:val="a9"/>
        <w:jc w:val="center"/>
        <w:rPr>
          <w:smallCaps/>
          <w:sz w:val="24"/>
        </w:rPr>
      </w:pPr>
      <w:r w:rsidRPr="006A332B">
        <w:rPr>
          <w:smallCaps/>
          <w:sz w:val="24"/>
        </w:rPr>
        <w:t>ОСНОВНЫЕ НАПРАВЛЕНИЯ ДЕЯТЕЛЬНОСТИ ПЕДАГОГИЧЕСКОГО КОЛЛЕКТИВА</w:t>
      </w:r>
    </w:p>
    <w:p w:rsidR="0049366C" w:rsidRPr="006A332B" w:rsidRDefault="0049366C" w:rsidP="0049366C">
      <w:pPr>
        <w:pStyle w:val="a9"/>
        <w:ind w:left="0"/>
        <w:rPr>
          <w:iCs/>
          <w:sz w:val="24"/>
        </w:rPr>
      </w:pPr>
      <w:r w:rsidRPr="006A332B">
        <w:rPr>
          <w:iCs/>
          <w:sz w:val="24"/>
        </w:rPr>
        <w:t>- Учебно-воспитательная и</w:t>
      </w:r>
      <w:r w:rsidRPr="006A332B">
        <w:rPr>
          <w:bCs/>
          <w:sz w:val="24"/>
        </w:rPr>
        <w:t xml:space="preserve"> внеклассная спортивно-массовая </w:t>
      </w:r>
      <w:r w:rsidRPr="006A332B">
        <w:rPr>
          <w:iCs/>
          <w:sz w:val="24"/>
        </w:rPr>
        <w:t xml:space="preserve"> деятельность.</w:t>
      </w:r>
    </w:p>
    <w:p w:rsidR="0049366C" w:rsidRPr="006A332B" w:rsidRDefault="0049366C" w:rsidP="0049366C">
      <w:pPr>
        <w:jc w:val="both"/>
        <w:rPr>
          <w:bCs/>
          <w:iCs/>
        </w:rPr>
      </w:pPr>
      <w:r w:rsidRPr="006A332B">
        <w:rPr>
          <w:bCs/>
          <w:iCs/>
        </w:rPr>
        <w:t>- Информационно- просветительская и</w:t>
      </w:r>
      <w:r w:rsidRPr="006A332B">
        <w:rPr>
          <w:bCs/>
        </w:rPr>
        <w:t xml:space="preserve"> профилактическая</w:t>
      </w:r>
      <w:r w:rsidRPr="006A332B">
        <w:rPr>
          <w:bCs/>
          <w:iCs/>
        </w:rPr>
        <w:t xml:space="preserve">  деятельность.</w:t>
      </w:r>
    </w:p>
    <w:p w:rsidR="0049366C" w:rsidRPr="006A332B" w:rsidRDefault="0049366C" w:rsidP="0049366C">
      <w:pPr>
        <w:jc w:val="both"/>
        <w:rPr>
          <w:bCs/>
        </w:rPr>
      </w:pPr>
      <w:r w:rsidRPr="006A332B">
        <w:rPr>
          <w:bCs/>
        </w:rPr>
        <w:t>-   Пропаганда ЗОЖ.</w:t>
      </w:r>
    </w:p>
    <w:p w:rsidR="0049366C" w:rsidRPr="003035CF" w:rsidRDefault="0049366C" w:rsidP="0049366C">
      <w:pPr>
        <w:tabs>
          <w:tab w:val="left" w:pos="3240"/>
        </w:tabs>
        <w:jc w:val="both"/>
      </w:pPr>
      <w:r w:rsidRPr="003035CF">
        <w:rPr>
          <w:bCs/>
        </w:rPr>
        <w:t xml:space="preserve">       </w:t>
      </w:r>
      <w:r w:rsidRPr="003035CF">
        <w:t xml:space="preserve">Эти задачи реализуются во внеклассных и внеурочных мероприятиях: через спортивно-оздоровительные мероприятия, программу по борьбе с наркоманией и </w:t>
      </w:r>
      <w:proofErr w:type="spellStart"/>
      <w:r w:rsidRPr="003035CF">
        <w:t>табакокурением</w:t>
      </w:r>
      <w:proofErr w:type="spellEnd"/>
      <w:r w:rsidRPr="003035CF">
        <w:t>, акции «Я выбираю спорт, как альтернативу пагубным привычкам »,  «Быть здоровым - это модно», программы социально-психологической службы по программе ЗОЖ. Также в школе традиционно проводятся спортивные праздники: «Веселые старты», «Рыцарские турниры», «Спортивная семья», «Дни Здоровья» и спортивные дни. Подведены итоги  общешкольной  спартакиады, большое количество учащихся были вовлечены в спортивные секции, участвовали в соревнованиях на различных уровнях.</w:t>
      </w:r>
    </w:p>
    <w:p w:rsidR="0049366C" w:rsidRPr="003035CF" w:rsidRDefault="0049366C" w:rsidP="0049366C">
      <w:pPr>
        <w:tabs>
          <w:tab w:val="left" w:pos="3240"/>
        </w:tabs>
        <w:jc w:val="both"/>
      </w:pPr>
      <w:r w:rsidRPr="003035CF">
        <w:rPr>
          <w:bCs/>
        </w:rPr>
        <w:t xml:space="preserve">      </w:t>
      </w:r>
      <w:r w:rsidRPr="003035CF">
        <w:t xml:space="preserve">В классах реализуются </w:t>
      </w:r>
      <w:proofErr w:type="gramStart"/>
      <w:r w:rsidRPr="003035CF">
        <w:t>программы</w:t>
      </w:r>
      <w:proofErr w:type="gramEnd"/>
      <w:r w:rsidRPr="003035CF">
        <w:t xml:space="preserve"> нацеленные  на создание условий для сохранения и укрепления здоровья школьников, их физического развития, на пропаганду здорового образа жизни и воспитания негативного отношения к вредным привычкам.  </w:t>
      </w:r>
    </w:p>
    <w:p w:rsidR="0049366C" w:rsidRPr="003035CF" w:rsidRDefault="0049366C" w:rsidP="0049366C">
      <w:pPr>
        <w:jc w:val="both"/>
      </w:pPr>
      <w:r w:rsidRPr="003035CF">
        <w:t xml:space="preserve">       Изучение факторов, влияющих на здоровье обучающихся школы № 2 , так же показало, что:</w:t>
      </w:r>
    </w:p>
    <w:p w:rsidR="0049366C" w:rsidRPr="003035CF" w:rsidRDefault="0049366C" w:rsidP="0049366C">
      <w:pPr>
        <w:numPr>
          <w:ilvl w:val="0"/>
          <w:numId w:val="11"/>
        </w:numPr>
        <w:spacing w:after="200" w:line="276" w:lineRule="auto"/>
        <w:jc w:val="both"/>
      </w:pPr>
      <w:r w:rsidRPr="003035CF">
        <w:t>в учебном процессе достаточно обращается внимание на состояние психологического микроклимата на уроках;</w:t>
      </w:r>
    </w:p>
    <w:p w:rsidR="0049366C" w:rsidRPr="003035CF" w:rsidRDefault="0049366C" w:rsidP="0049366C">
      <w:pPr>
        <w:numPr>
          <w:ilvl w:val="0"/>
          <w:numId w:val="11"/>
        </w:numPr>
        <w:spacing w:after="200" w:line="276" w:lineRule="auto"/>
        <w:jc w:val="both"/>
      </w:pPr>
      <w:r w:rsidRPr="003035CF">
        <w:t xml:space="preserve">наблюдается снижение  уровня </w:t>
      </w:r>
      <w:proofErr w:type="gramStart"/>
      <w:r w:rsidRPr="003035CF">
        <w:t>учебной</w:t>
      </w:r>
      <w:proofErr w:type="gramEnd"/>
      <w:r w:rsidRPr="003035CF">
        <w:t xml:space="preserve"> и других перегрузок учащихся;</w:t>
      </w:r>
    </w:p>
    <w:p w:rsidR="0049366C" w:rsidRPr="003035CF" w:rsidRDefault="0049366C" w:rsidP="0049366C">
      <w:pPr>
        <w:numPr>
          <w:ilvl w:val="0"/>
          <w:numId w:val="11"/>
        </w:numPr>
        <w:spacing w:after="200" w:line="276" w:lineRule="auto"/>
        <w:jc w:val="both"/>
      </w:pPr>
      <w:proofErr w:type="gramStart"/>
      <w:r w:rsidRPr="003035CF">
        <w:t>фиксируется чрезмерное снижение нервно-эмоциональное напряжение детей, обусловленное: несоответствием предъявляемых учителями требований возможностям учащихся; оцениваем деятельности учащихся, построенном  лишь на сравнении учащихся друг с другом по результатам выполнения заданий;</w:t>
      </w:r>
      <w:proofErr w:type="gramEnd"/>
    </w:p>
    <w:p w:rsidR="0049366C" w:rsidRPr="003035CF" w:rsidRDefault="0049366C" w:rsidP="0049366C">
      <w:pPr>
        <w:numPr>
          <w:ilvl w:val="0"/>
          <w:numId w:val="11"/>
        </w:numPr>
        <w:spacing w:after="200" w:line="276" w:lineRule="auto"/>
        <w:jc w:val="both"/>
      </w:pPr>
      <w:r w:rsidRPr="003035CF">
        <w:t>укреплению здоровья учащихся препятствует хорошая организация лечебно-оздоровительной работы в школе, а также воспитательного и учебного процессов в направления сохранения и укрепления  здоровья.</w:t>
      </w:r>
    </w:p>
    <w:p w:rsidR="0049366C" w:rsidRPr="003035CF" w:rsidRDefault="0049366C" w:rsidP="0049366C">
      <w:pPr>
        <w:numPr>
          <w:ilvl w:val="0"/>
          <w:numId w:val="11"/>
        </w:numPr>
        <w:spacing w:after="200" w:line="276" w:lineRule="auto"/>
        <w:jc w:val="both"/>
      </w:pPr>
      <w:r w:rsidRPr="003035CF">
        <w:t>наблюдается достаточная двигательная активность детей, вследствие чего повышается их работоспособность на уроках, за счет чего и происходит снижение острой и хронической заболеваемости.</w:t>
      </w:r>
    </w:p>
    <w:p w:rsidR="0049366C" w:rsidRPr="003035CF" w:rsidRDefault="0049366C" w:rsidP="0049366C">
      <w:pPr>
        <w:jc w:val="both"/>
      </w:pPr>
      <w:r w:rsidRPr="003035CF">
        <w:t xml:space="preserve">     Отмеченные </w:t>
      </w:r>
      <w:proofErr w:type="gramStart"/>
      <w:r w:rsidRPr="003035CF">
        <w:t>факторы</w:t>
      </w:r>
      <w:proofErr w:type="gramEnd"/>
      <w:r w:rsidRPr="003035CF">
        <w:t xml:space="preserve"> влияющие на здоровье учащихся школы № 2 содержании и организации образовательного процесса обусловлены следующим в условиях работы школы:</w:t>
      </w:r>
    </w:p>
    <w:p w:rsidR="0049366C" w:rsidRPr="003035CF" w:rsidRDefault="0049366C" w:rsidP="0049366C">
      <w:pPr>
        <w:numPr>
          <w:ilvl w:val="0"/>
          <w:numId w:val="12"/>
        </w:numPr>
        <w:spacing w:after="200" w:line="276" w:lineRule="auto"/>
        <w:jc w:val="both"/>
      </w:pPr>
      <w:r w:rsidRPr="003035CF">
        <w:t>мониторингом за уровнем состояния здоровья;</w:t>
      </w:r>
    </w:p>
    <w:p w:rsidR="0049366C" w:rsidRPr="003035CF" w:rsidRDefault="0049366C" w:rsidP="0049366C">
      <w:pPr>
        <w:numPr>
          <w:ilvl w:val="0"/>
          <w:numId w:val="12"/>
        </w:numPr>
        <w:spacing w:after="200" w:line="276" w:lineRule="auto"/>
        <w:jc w:val="both"/>
      </w:pPr>
      <w:r w:rsidRPr="003035CF">
        <w:t>ориентацией педагогов на сохранение и укрепление здоровья учащихся;</w:t>
      </w:r>
    </w:p>
    <w:p w:rsidR="0049366C" w:rsidRPr="003035CF" w:rsidRDefault="0049366C" w:rsidP="0049366C">
      <w:pPr>
        <w:numPr>
          <w:ilvl w:val="0"/>
          <w:numId w:val="12"/>
        </w:numPr>
        <w:spacing w:after="200" w:line="276" w:lineRule="auto"/>
        <w:jc w:val="both"/>
      </w:pPr>
      <w:r w:rsidRPr="003035CF">
        <w:t xml:space="preserve">достаточным уровнем </w:t>
      </w:r>
      <w:proofErr w:type="spellStart"/>
      <w:r w:rsidRPr="003035CF">
        <w:t>валеологической</w:t>
      </w:r>
      <w:proofErr w:type="spellEnd"/>
      <w:r w:rsidRPr="003035CF">
        <w:t xml:space="preserve"> культуры учителей, работающих в школе;</w:t>
      </w:r>
    </w:p>
    <w:p w:rsidR="0049366C" w:rsidRPr="003035CF" w:rsidRDefault="0049366C" w:rsidP="0049366C">
      <w:pPr>
        <w:numPr>
          <w:ilvl w:val="0"/>
          <w:numId w:val="12"/>
        </w:numPr>
        <w:spacing w:after="200" w:line="276" w:lineRule="auto"/>
        <w:jc w:val="both"/>
      </w:pPr>
      <w:r w:rsidRPr="003035CF">
        <w:t>достаточным включением в  построение и организацию образовательного процесса медиков;</w:t>
      </w:r>
    </w:p>
    <w:p w:rsidR="0049366C" w:rsidRPr="003035CF" w:rsidRDefault="0049366C" w:rsidP="0049366C">
      <w:pPr>
        <w:numPr>
          <w:ilvl w:val="0"/>
          <w:numId w:val="12"/>
        </w:numPr>
        <w:spacing w:after="200" w:line="276" w:lineRule="auto"/>
        <w:jc w:val="both"/>
      </w:pPr>
      <w:r w:rsidRPr="003035CF">
        <w:t>соблюдением режима питания школьников.</w:t>
      </w:r>
    </w:p>
    <w:p w:rsidR="0049366C" w:rsidRPr="003035CF" w:rsidRDefault="0049366C" w:rsidP="0049366C">
      <w:pPr>
        <w:pStyle w:val="2"/>
        <w:spacing w:after="0" w:line="240" w:lineRule="exact"/>
        <w:jc w:val="both"/>
        <w:rPr>
          <w:b/>
        </w:rPr>
      </w:pPr>
    </w:p>
    <w:p w:rsidR="0049366C" w:rsidRPr="003035CF" w:rsidRDefault="0049366C" w:rsidP="0049366C">
      <w:pPr>
        <w:tabs>
          <w:tab w:val="left" w:pos="3240"/>
        </w:tabs>
        <w:jc w:val="both"/>
      </w:pPr>
      <w:r w:rsidRPr="003035CF">
        <w:t xml:space="preserve">          </w:t>
      </w:r>
      <w:proofErr w:type="gramStart"/>
      <w:r w:rsidRPr="003035CF">
        <w:t xml:space="preserve">Благодаря проделанной работе по профилактике ЗОЖ,   сокращается число обучающихся отнесенных к специальной группе здоровья и освобожденных от уроков физической культуры.  </w:t>
      </w:r>
      <w:proofErr w:type="gramEnd"/>
    </w:p>
    <w:p w:rsidR="0049366C" w:rsidRDefault="0049366C" w:rsidP="0049366C">
      <w:pPr>
        <w:spacing w:before="100" w:beforeAutospacing="1" w:after="100" w:afterAutospacing="1"/>
      </w:pPr>
      <w:r w:rsidRPr="00155DBD">
        <w:rPr>
          <w:b/>
          <w:bCs/>
        </w:rPr>
        <w:t>4.7 Достижения учащихся и их коллективов (объединений, команд) в районных, областных, федеральных  конкурсах, соревнованиях и т.п.</w:t>
      </w:r>
      <w:r w:rsidRPr="00155DBD">
        <w:t xml:space="preserve"> В течение всего учебного года</w:t>
      </w:r>
      <w:r>
        <w:t xml:space="preserve"> </w:t>
      </w:r>
      <w:r w:rsidRPr="00155DBD">
        <w:t xml:space="preserve">учащиеся школы были активными участниками различных конкурсов, олимпиад, соревнований. Имеется большое количество наград, дипломов, грамот, благодарностей по различным видам </w:t>
      </w:r>
      <w:proofErr w:type="gramStart"/>
      <w:r w:rsidRPr="00155DBD">
        <w:t>участия</w:t>
      </w:r>
      <w:proofErr w:type="gramEnd"/>
      <w:r w:rsidRPr="00155DBD">
        <w:t xml:space="preserve"> как учеников так и преподавателей школы</w:t>
      </w:r>
      <w:r>
        <w:t xml:space="preserve"> </w:t>
      </w:r>
    </w:p>
    <w:p w:rsidR="0049366C" w:rsidRPr="00155DBD" w:rsidRDefault="0049366C" w:rsidP="0049366C">
      <w:pPr>
        <w:spacing w:before="100" w:beforeAutospacing="1" w:after="100" w:afterAutospacing="1"/>
      </w:pPr>
      <w:r w:rsidRPr="00155DBD">
        <w:rPr>
          <w:b/>
          <w:bCs/>
        </w:rPr>
        <w:t>4.</w:t>
      </w:r>
      <w:r>
        <w:rPr>
          <w:b/>
          <w:bCs/>
        </w:rPr>
        <w:t>8</w:t>
      </w:r>
      <w:r w:rsidRPr="00155DBD">
        <w:rPr>
          <w:b/>
          <w:bCs/>
        </w:rPr>
        <w:t xml:space="preserve"> Оценки и отзывы потребителей образовательных услуг. </w:t>
      </w:r>
    </w:p>
    <w:p w:rsidR="0049366C" w:rsidRPr="00155DBD" w:rsidRDefault="0049366C" w:rsidP="0049366C">
      <w:pPr>
        <w:spacing w:before="100" w:beforeAutospacing="1" w:after="100" w:afterAutospacing="1"/>
      </w:pPr>
      <w:r w:rsidRPr="00155DBD">
        <w:t xml:space="preserve">В процессе сбора информации используются следующие методы: анкетирование, мониторинг, опрос участников, личные беседы, родительские собрания; полученная информация обрабатывается и сравнивается </w:t>
      </w:r>
      <w:proofErr w:type="gramStart"/>
      <w:r w:rsidRPr="00155DBD">
        <w:t>с</w:t>
      </w:r>
      <w:proofErr w:type="gramEnd"/>
      <w:r w:rsidRPr="00155DBD">
        <w:t xml:space="preserve"> предыдущей.</w:t>
      </w:r>
    </w:p>
    <w:p w:rsidR="0049366C" w:rsidRPr="00155DBD" w:rsidRDefault="0049366C" w:rsidP="0049366C">
      <w:pPr>
        <w:spacing w:before="100" w:beforeAutospacing="1" w:after="100" w:afterAutospacing="1"/>
      </w:pPr>
      <w:r w:rsidRPr="00155DBD">
        <w:t>Для того</w:t>
      </w:r>
      <w:proofErr w:type="gramStart"/>
      <w:r w:rsidRPr="00155DBD">
        <w:t>,</w:t>
      </w:r>
      <w:proofErr w:type="gramEnd"/>
      <w:r w:rsidRPr="00155DBD">
        <w:t xml:space="preserve"> чтобы знать отношение учащихся и их родителей к школе, их удовлетворенность (неудовлетворенность) условиями жизнедеятельности в школьном коллективе, в школе проводятся </w:t>
      </w:r>
      <w:proofErr w:type="spellStart"/>
      <w:r w:rsidRPr="00155DBD">
        <w:t>социологичесие</w:t>
      </w:r>
      <w:proofErr w:type="spellEnd"/>
      <w:r w:rsidRPr="00155DBD">
        <w:t xml:space="preserve"> опросы и анкетирования («Ваше отношение в школе», «Что Вы знаете о школьной жизни своего ребенка?», «Классный руководитель глазами учащихся», «Комфортность школьной среды, психологическое самочувствие, отношение к школе» и т.д.).</w:t>
      </w:r>
    </w:p>
    <w:p w:rsidR="0049366C" w:rsidRPr="00155DBD" w:rsidRDefault="0049366C" w:rsidP="0049366C">
      <w:pPr>
        <w:spacing w:before="100" w:beforeAutospacing="1" w:after="100" w:afterAutospacing="1"/>
      </w:pPr>
      <w:r w:rsidRPr="00155DBD">
        <w:t>О результативности исследований сообщается на классных, общешкольных родительских собраниях. Результаты исследований   обсуждаются и планируются мероприятия   по преодолению недостатков в работе.</w:t>
      </w:r>
    </w:p>
    <w:p w:rsidR="0049366C" w:rsidRPr="00155DBD" w:rsidRDefault="0049366C" w:rsidP="0049366C">
      <w:pPr>
        <w:spacing w:before="100" w:beforeAutospacing="1" w:after="100" w:afterAutospacing="1"/>
      </w:pPr>
      <w:r w:rsidRPr="00155DBD">
        <w:t>При проведении анкетирования   отслеживается   качество воспитательных мероприятий.</w:t>
      </w:r>
    </w:p>
    <w:p w:rsidR="0049366C" w:rsidRPr="00155DBD" w:rsidRDefault="0049366C" w:rsidP="0049366C">
      <w:pPr>
        <w:spacing w:before="100" w:beforeAutospacing="1" w:after="100" w:afterAutospacing="1"/>
      </w:pPr>
      <w:r w:rsidRPr="00155DBD">
        <w:t>По результатам анкетирования 8</w:t>
      </w:r>
      <w:r>
        <w:t>5</w:t>
      </w:r>
      <w:r w:rsidRPr="00155DBD">
        <w:t xml:space="preserve"> % родителей и 9</w:t>
      </w:r>
      <w:r>
        <w:t xml:space="preserve">4 </w:t>
      </w:r>
      <w:r w:rsidRPr="00155DBD">
        <w:t xml:space="preserve">% учащихся удовлетворены условиями жизнедеятельности в школьном коллективе. По результатам анкетирования учителей: </w:t>
      </w:r>
      <w:r>
        <w:t xml:space="preserve">80 </w:t>
      </w:r>
      <w:r w:rsidRPr="00155DBD">
        <w:t>% устраивают условия, создаваемые для педагогической деятельности в школе; для 85% созданы условия для творческой деятельности.</w:t>
      </w:r>
    </w:p>
    <w:p w:rsidR="0049366C" w:rsidRPr="00155DBD" w:rsidRDefault="0049366C" w:rsidP="0049366C">
      <w:pPr>
        <w:spacing w:before="100" w:beforeAutospacing="1" w:after="100" w:afterAutospacing="1"/>
      </w:pPr>
      <w:r w:rsidRPr="00155DBD">
        <w:t>Благодаря плодотворной работе школы по воспитанию и обучению детей, педагогический коллектив не имеет жалоб и нареканий со стороны учащихся и их родителей.</w:t>
      </w:r>
    </w:p>
    <w:p w:rsidR="0049366C" w:rsidRPr="00155DBD" w:rsidRDefault="0049366C" w:rsidP="0049366C">
      <w:pPr>
        <w:spacing w:before="100" w:beforeAutospacing="1" w:after="100" w:afterAutospacing="1"/>
      </w:pPr>
      <w:r w:rsidRPr="00155DBD">
        <w:t xml:space="preserve">Большинство родителей сегодняшних учеников были выпускниками нашей школы. У многих учащихся старшие братья и сестры в разное время также </w:t>
      </w:r>
      <w:proofErr w:type="gramStart"/>
      <w:r w:rsidRPr="00155DBD">
        <w:t>заканчивали эту школу</w:t>
      </w:r>
      <w:proofErr w:type="gramEnd"/>
      <w:r w:rsidRPr="00155DBD">
        <w:t>. Население поселка с удовольствием посещают культурно-массовые мероприятия, которые организует школа. Участие в мероприятиях принимают учащиеся, учителя, общественность, работники дома культуры.</w:t>
      </w:r>
    </w:p>
    <w:p w:rsidR="0049366C" w:rsidRPr="00E93F3F" w:rsidRDefault="0049366C" w:rsidP="0049366C">
      <w:pPr>
        <w:spacing w:before="100" w:beforeAutospacing="1" w:after="100" w:afterAutospacing="1"/>
        <w:jc w:val="center"/>
      </w:pPr>
      <w:r w:rsidRPr="00E93F3F">
        <w:rPr>
          <w:b/>
          <w:bCs/>
        </w:rPr>
        <w:t>5. Социальная активность и внешние связи учреждения.</w:t>
      </w:r>
    </w:p>
    <w:p w:rsidR="0049366C" w:rsidRPr="00155DBD" w:rsidRDefault="0049366C" w:rsidP="0049366C">
      <w:pPr>
        <w:spacing w:before="100" w:beforeAutospacing="1" w:after="100" w:afterAutospacing="1"/>
      </w:pPr>
      <w:r w:rsidRPr="00155DBD">
        <w:rPr>
          <w:b/>
          <w:bCs/>
          <w:u w:val="single"/>
        </w:rPr>
        <w:t xml:space="preserve">Проекты и мероприятия, реализуемые в интересах и с участием местного сообщества, социальные партнеры учреждения. </w:t>
      </w:r>
    </w:p>
    <w:p w:rsidR="0049366C" w:rsidRPr="00CF662B" w:rsidRDefault="0049366C" w:rsidP="0049366C">
      <w:pPr>
        <w:spacing w:line="285" w:lineRule="atLeast"/>
        <w:rPr>
          <w:iCs/>
          <w:color w:val="000000"/>
        </w:rPr>
      </w:pPr>
      <w:r w:rsidRPr="00CF662B">
        <w:rPr>
          <w:iCs/>
          <w:color w:val="000000"/>
        </w:rPr>
        <w:t xml:space="preserve">На сегодня школа – это </w:t>
      </w:r>
      <w:proofErr w:type="spellStart"/>
      <w:r w:rsidRPr="00CF662B">
        <w:rPr>
          <w:iCs/>
          <w:color w:val="000000"/>
        </w:rPr>
        <w:t>социо-культурный</w:t>
      </w:r>
      <w:proofErr w:type="spellEnd"/>
      <w:r w:rsidRPr="00CF662B">
        <w:rPr>
          <w:iCs/>
          <w:color w:val="000000"/>
        </w:rPr>
        <w:t xml:space="preserve"> центр, в котором создана единая образовательная база детей разного возраста. Субъектами воспитания выступают не </w:t>
      </w:r>
      <w:r w:rsidRPr="00CF662B">
        <w:rPr>
          <w:iCs/>
          <w:color w:val="000000"/>
        </w:rPr>
        <w:lastRenderedPageBreak/>
        <w:t>только педагоги школы, но и специалисты других образовательных учреждений, работники культуры, коллективы различных организаций:</w:t>
      </w:r>
    </w:p>
    <w:p w:rsidR="0049366C" w:rsidRPr="00CF662B" w:rsidRDefault="0049366C" w:rsidP="0049366C">
      <w:pPr>
        <w:numPr>
          <w:ilvl w:val="0"/>
          <w:numId w:val="15"/>
        </w:numPr>
        <w:spacing w:after="200" w:line="276" w:lineRule="auto"/>
        <w:rPr>
          <w:b/>
        </w:rPr>
      </w:pPr>
      <w:r w:rsidRPr="00CF662B">
        <w:rPr>
          <w:b/>
        </w:rPr>
        <w:t>Главное управление МЧС по РСО – Алания:</w:t>
      </w:r>
    </w:p>
    <w:p w:rsidR="0049366C" w:rsidRPr="00CF662B" w:rsidRDefault="0049366C" w:rsidP="0049366C">
      <w:pPr>
        <w:rPr>
          <w:b/>
        </w:rPr>
      </w:pPr>
      <w:r w:rsidRPr="00CF662B">
        <w:rPr>
          <w:b/>
        </w:rPr>
        <w:t>*Профилактические беседы «Под</w:t>
      </w:r>
      <w:r w:rsidR="00ED53D9">
        <w:rPr>
          <w:b/>
        </w:rPr>
        <w:t>готовка к купальному сезону 2016</w:t>
      </w:r>
      <w:r w:rsidRPr="00CF662B">
        <w:rPr>
          <w:b/>
        </w:rPr>
        <w:t xml:space="preserve"> и безопасность на воде»</w:t>
      </w:r>
    </w:p>
    <w:p w:rsidR="0049366C" w:rsidRPr="00CF662B" w:rsidRDefault="0049366C" w:rsidP="0049366C">
      <w:pPr>
        <w:pStyle w:val="a7"/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CF662B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ом Культуры с. Чермен</w:t>
      </w:r>
      <w:r w:rsidRPr="00CF662B">
        <w:rPr>
          <w:rFonts w:ascii="Times New Roman" w:hAnsi="Times New Roman"/>
          <w:b/>
          <w:sz w:val="24"/>
          <w:szCs w:val="24"/>
        </w:rPr>
        <w:t>:</w:t>
      </w:r>
    </w:p>
    <w:p w:rsidR="0049366C" w:rsidRPr="00CF662B" w:rsidRDefault="0049366C" w:rsidP="0049366C">
      <w:pPr>
        <w:pStyle w:val="a7"/>
        <w:numPr>
          <w:ilvl w:val="0"/>
          <w:numId w:val="14"/>
        </w:numPr>
        <w:ind w:left="0"/>
        <w:rPr>
          <w:rFonts w:ascii="Times New Roman" w:hAnsi="Times New Roman"/>
          <w:sz w:val="24"/>
          <w:szCs w:val="24"/>
        </w:rPr>
      </w:pPr>
      <w:r w:rsidRPr="00CF662B"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Совместные </w:t>
      </w:r>
      <w:r w:rsidRPr="00CF662B">
        <w:rPr>
          <w:rFonts w:ascii="Times New Roman" w:hAnsi="Times New Roman"/>
          <w:sz w:val="24"/>
          <w:szCs w:val="24"/>
        </w:rPr>
        <w:t xml:space="preserve"> праздники и мероприятия</w:t>
      </w:r>
    </w:p>
    <w:p w:rsidR="0049366C" w:rsidRPr="00CF662B" w:rsidRDefault="0049366C" w:rsidP="0049366C">
      <w:pPr>
        <w:pStyle w:val="a7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 w:rsidRPr="00CF662B">
        <w:rPr>
          <w:rFonts w:ascii="Times New Roman" w:hAnsi="Times New Roman"/>
          <w:b/>
          <w:sz w:val="24"/>
          <w:szCs w:val="24"/>
        </w:rPr>
        <w:t>ГИ</w:t>
      </w:r>
      <w:proofErr w:type="gramStart"/>
      <w:r w:rsidRPr="00CF662B">
        <w:rPr>
          <w:rFonts w:ascii="Times New Roman" w:hAnsi="Times New Roman"/>
          <w:b/>
          <w:sz w:val="24"/>
          <w:szCs w:val="24"/>
        </w:rPr>
        <w:t>БДД  Пр</w:t>
      </w:r>
      <w:proofErr w:type="gramEnd"/>
      <w:r w:rsidRPr="00CF662B">
        <w:rPr>
          <w:rFonts w:ascii="Times New Roman" w:hAnsi="Times New Roman"/>
          <w:b/>
          <w:sz w:val="24"/>
          <w:szCs w:val="24"/>
        </w:rPr>
        <w:t>игородного района</w:t>
      </w:r>
    </w:p>
    <w:p w:rsidR="0049366C" w:rsidRPr="00CF662B" w:rsidRDefault="0049366C" w:rsidP="0049366C">
      <w:pPr>
        <w:pStyle w:val="a7"/>
        <w:rPr>
          <w:rFonts w:ascii="Times New Roman" w:hAnsi="Times New Roman"/>
          <w:sz w:val="24"/>
          <w:szCs w:val="24"/>
        </w:rPr>
      </w:pPr>
      <w:r w:rsidRPr="00CF662B">
        <w:rPr>
          <w:rFonts w:ascii="Times New Roman" w:hAnsi="Times New Roman"/>
          <w:sz w:val="24"/>
          <w:szCs w:val="24"/>
        </w:rPr>
        <w:t>*Беседы по профилактике и предупреждению ДДТ.</w:t>
      </w:r>
    </w:p>
    <w:p w:rsidR="0049366C" w:rsidRPr="00CF662B" w:rsidRDefault="0049366C" w:rsidP="0049366C">
      <w:pPr>
        <w:pStyle w:val="a7"/>
        <w:rPr>
          <w:rFonts w:ascii="Times New Roman" w:hAnsi="Times New Roman"/>
          <w:sz w:val="24"/>
          <w:szCs w:val="24"/>
        </w:rPr>
      </w:pPr>
      <w:r w:rsidRPr="00CF662B">
        <w:rPr>
          <w:rFonts w:ascii="Times New Roman" w:hAnsi="Times New Roman"/>
          <w:b/>
          <w:sz w:val="24"/>
          <w:szCs w:val="24"/>
        </w:rPr>
        <w:t>*</w:t>
      </w:r>
      <w:r w:rsidRPr="00CF662B">
        <w:rPr>
          <w:rFonts w:ascii="Times New Roman" w:hAnsi="Times New Roman"/>
          <w:sz w:val="24"/>
          <w:szCs w:val="24"/>
        </w:rPr>
        <w:t xml:space="preserve">Всероссийская акция </w:t>
      </w:r>
      <w:r w:rsidRPr="00CF662B">
        <w:rPr>
          <w:rFonts w:ascii="Times New Roman" w:hAnsi="Times New Roman"/>
          <w:b/>
          <w:sz w:val="24"/>
          <w:szCs w:val="24"/>
        </w:rPr>
        <w:t>«Внимание! Дети!»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9366C" w:rsidRPr="00CF662B" w:rsidRDefault="0049366C" w:rsidP="0049366C">
      <w:pPr>
        <w:pStyle w:val="a7"/>
        <w:rPr>
          <w:rFonts w:ascii="Times New Roman" w:hAnsi="Times New Roman"/>
          <w:sz w:val="24"/>
          <w:szCs w:val="24"/>
        </w:rPr>
      </w:pPr>
      <w:r w:rsidRPr="00CF662B">
        <w:rPr>
          <w:rFonts w:ascii="Times New Roman" w:hAnsi="Times New Roman"/>
          <w:sz w:val="24"/>
          <w:szCs w:val="24"/>
        </w:rPr>
        <w:t xml:space="preserve">*Всероссийский конкурс </w:t>
      </w:r>
      <w:r w:rsidRPr="00CF662B">
        <w:rPr>
          <w:rFonts w:ascii="Times New Roman" w:hAnsi="Times New Roman"/>
          <w:b/>
          <w:sz w:val="24"/>
          <w:szCs w:val="24"/>
        </w:rPr>
        <w:t>«Безопасное колесо»</w:t>
      </w:r>
    </w:p>
    <w:p w:rsidR="0049366C" w:rsidRPr="00CF662B" w:rsidRDefault="0049366C" w:rsidP="0049366C">
      <w:pPr>
        <w:pStyle w:val="a7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 w:rsidRPr="00CF662B">
        <w:rPr>
          <w:rFonts w:ascii="Times New Roman" w:hAnsi="Times New Roman"/>
          <w:sz w:val="24"/>
          <w:szCs w:val="24"/>
        </w:rPr>
        <w:t>Детский развлекательный центр</w:t>
      </w:r>
      <w:r w:rsidRPr="00CF662B">
        <w:rPr>
          <w:rFonts w:ascii="Times New Roman" w:hAnsi="Times New Roman"/>
          <w:b/>
          <w:sz w:val="24"/>
          <w:szCs w:val="24"/>
        </w:rPr>
        <w:t xml:space="preserve"> «Планета развлечений» г</w:t>
      </w:r>
      <w:proofErr w:type="gramStart"/>
      <w:r w:rsidRPr="00CF662B">
        <w:rPr>
          <w:rFonts w:ascii="Times New Roman" w:hAnsi="Times New Roman"/>
          <w:b/>
          <w:sz w:val="24"/>
          <w:szCs w:val="24"/>
        </w:rPr>
        <w:t>.В</w:t>
      </w:r>
      <w:proofErr w:type="gramEnd"/>
      <w:r w:rsidRPr="00CF662B">
        <w:rPr>
          <w:rFonts w:ascii="Times New Roman" w:hAnsi="Times New Roman"/>
          <w:b/>
          <w:sz w:val="24"/>
          <w:szCs w:val="24"/>
        </w:rPr>
        <w:t xml:space="preserve">ладикавказ </w:t>
      </w:r>
      <w:r w:rsidRPr="00CF662B">
        <w:rPr>
          <w:rFonts w:ascii="Times New Roman" w:hAnsi="Times New Roman"/>
          <w:sz w:val="24"/>
          <w:szCs w:val="24"/>
        </w:rPr>
        <w:t xml:space="preserve">(проведение развлекательных мероприятий):                                                                            </w:t>
      </w:r>
    </w:p>
    <w:p w:rsidR="0049366C" w:rsidRPr="00CF662B" w:rsidRDefault="0049366C" w:rsidP="0049366C">
      <w:pPr>
        <w:pStyle w:val="a7"/>
        <w:numPr>
          <w:ilvl w:val="0"/>
          <w:numId w:val="14"/>
        </w:numPr>
        <w:ind w:left="0"/>
        <w:rPr>
          <w:rFonts w:ascii="Times New Roman" w:hAnsi="Times New Roman"/>
          <w:sz w:val="24"/>
          <w:szCs w:val="24"/>
        </w:rPr>
      </w:pPr>
      <w:r w:rsidRPr="00CF662B">
        <w:rPr>
          <w:rFonts w:ascii="Times New Roman" w:hAnsi="Times New Roman"/>
          <w:sz w:val="24"/>
          <w:szCs w:val="24"/>
        </w:rPr>
        <w:t>*Осенний бал</w:t>
      </w:r>
    </w:p>
    <w:p w:rsidR="0049366C" w:rsidRPr="00CF662B" w:rsidRDefault="0049366C" w:rsidP="0049366C">
      <w:pPr>
        <w:pStyle w:val="a7"/>
        <w:numPr>
          <w:ilvl w:val="0"/>
          <w:numId w:val="14"/>
        </w:numPr>
        <w:ind w:left="0"/>
        <w:rPr>
          <w:rFonts w:ascii="Times New Roman" w:hAnsi="Times New Roman"/>
          <w:sz w:val="24"/>
          <w:szCs w:val="24"/>
        </w:rPr>
      </w:pPr>
      <w:r w:rsidRPr="00CF662B">
        <w:rPr>
          <w:rFonts w:ascii="Times New Roman" w:hAnsi="Times New Roman"/>
          <w:sz w:val="24"/>
          <w:szCs w:val="24"/>
        </w:rPr>
        <w:t>*Новогодние праздники.</w:t>
      </w:r>
    </w:p>
    <w:p w:rsidR="0049366C" w:rsidRPr="00CF662B" w:rsidRDefault="0049366C" w:rsidP="0049366C">
      <w:pPr>
        <w:pStyle w:val="a7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 w:rsidRPr="00CF662B">
        <w:rPr>
          <w:rFonts w:ascii="Times New Roman" w:hAnsi="Times New Roman"/>
          <w:b/>
          <w:sz w:val="24"/>
          <w:szCs w:val="24"/>
        </w:rPr>
        <w:t>Русский драматический театр:</w:t>
      </w:r>
    </w:p>
    <w:p w:rsidR="0049366C" w:rsidRPr="00CF662B" w:rsidRDefault="0049366C" w:rsidP="0049366C">
      <w:pPr>
        <w:pStyle w:val="a7"/>
        <w:numPr>
          <w:ilvl w:val="0"/>
          <w:numId w:val="14"/>
        </w:numPr>
        <w:ind w:left="0"/>
        <w:rPr>
          <w:rFonts w:ascii="Times New Roman" w:hAnsi="Times New Roman"/>
          <w:sz w:val="24"/>
          <w:szCs w:val="24"/>
        </w:rPr>
      </w:pPr>
      <w:r w:rsidRPr="00CF662B">
        <w:rPr>
          <w:rFonts w:ascii="Times New Roman" w:hAnsi="Times New Roman"/>
          <w:sz w:val="24"/>
          <w:szCs w:val="24"/>
        </w:rPr>
        <w:t>*Просмотр детских спектаклей</w:t>
      </w:r>
    </w:p>
    <w:p w:rsidR="0049366C" w:rsidRPr="00CF662B" w:rsidRDefault="0049366C" w:rsidP="0049366C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CF662B">
        <w:rPr>
          <w:rFonts w:ascii="Times New Roman" w:hAnsi="Times New Roman"/>
          <w:sz w:val="24"/>
          <w:szCs w:val="24"/>
        </w:rPr>
        <w:t xml:space="preserve">Кукольный театр </w:t>
      </w:r>
      <w:r w:rsidRPr="00CF662B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CF662B">
        <w:rPr>
          <w:rFonts w:ascii="Times New Roman" w:hAnsi="Times New Roman"/>
          <w:b/>
          <w:sz w:val="24"/>
          <w:szCs w:val="24"/>
        </w:rPr>
        <w:t>Саби</w:t>
      </w:r>
      <w:proofErr w:type="spellEnd"/>
      <w:r w:rsidRPr="00CF662B">
        <w:rPr>
          <w:rFonts w:ascii="Times New Roman" w:hAnsi="Times New Roman"/>
          <w:b/>
          <w:sz w:val="24"/>
          <w:szCs w:val="24"/>
        </w:rPr>
        <w:t>»</w:t>
      </w:r>
      <w:r w:rsidRPr="00CF662B">
        <w:rPr>
          <w:rFonts w:ascii="Times New Roman" w:hAnsi="Times New Roman"/>
          <w:sz w:val="24"/>
          <w:szCs w:val="24"/>
        </w:rPr>
        <w:t xml:space="preserve"> г. Владикавказ:</w:t>
      </w:r>
    </w:p>
    <w:p w:rsidR="0049366C" w:rsidRPr="00CF662B" w:rsidRDefault="0049366C" w:rsidP="0049366C">
      <w:pPr>
        <w:spacing w:line="285" w:lineRule="atLeast"/>
        <w:rPr>
          <w:iCs/>
          <w:color w:val="000000"/>
        </w:rPr>
      </w:pPr>
      <w:r w:rsidRPr="00CF662B">
        <w:rPr>
          <w:iCs/>
          <w:color w:val="000000"/>
        </w:rPr>
        <w:t xml:space="preserve">    Важным средством социализации является вовлечение в работу школьного музея </w:t>
      </w:r>
      <w:proofErr w:type="gramStart"/>
      <w:r w:rsidRPr="00CF662B">
        <w:rPr>
          <w:iCs/>
          <w:color w:val="000000"/>
        </w:rPr>
        <w:t>обучающихся</w:t>
      </w:r>
      <w:proofErr w:type="gramEnd"/>
      <w:r w:rsidRPr="00CF662B">
        <w:rPr>
          <w:iCs/>
          <w:color w:val="000000"/>
        </w:rPr>
        <w:t>. При его популяризации объединятся усилия, достигается сотрудничество жителей станицы, школы, местных учреждений, органов власти. Системное изучение общественного мнения показывает одобрительное отношение родителей, выпускников, местного сообщества к школе. Деятельность образовательного учреждения отмечена многочисленными грамотами и благодарственными письмами.</w:t>
      </w:r>
    </w:p>
    <w:p w:rsidR="0049366C" w:rsidRPr="00CF662B" w:rsidRDefault="0049366C" w:rsidP="0049366C">
      <w:pPr>
        <w:spacing w:line="285" w:lineRule="atLeast"/>
        <w:rPr>
          <w:iCs/>
          <w:color w:val="000000"/>
        </w:rPr>
      </w:pPr>
      <w:r w:rsidRPr="00CF662B">
        <w:rPr>
          <w:iCs/>
          <w:color w:val="000000"/>
        </w:rPr>
        <w:t>        Педагоги школы  входят в состав МО  районных и республиканских  учителей математики, английского языка, МХК, физики, химии, являются экспертами предметных комиссий по проверке заданий ЕГЭ по русскому языку, математике, физике.</w:t>
      </w:r>
    </w:p>
    <w:p w:rsidR="0049366C" w:rsidRDefault="0049366C" w:rsidP="0049366C">
      <w:pPr>
        <w:rPr>
          <w:b/>
        </w:rPr>
      </w:pPr>
      <w:r w:rsidRPr="00B6225D">
        <w:rPr>
          <w:b/>
        </w:rPr>
        <w:t>Проекты и программы, поддерживаемые  партнерами, спонсорами, фондами:</w:t>
      </w:r>
    </w:p>
    <w:p w:rsidR="0049366C" w:rsidRDefault="0049366C" w:rsidP="0049366C">
      <w:pPr>
        <w:rPr>
          <w:b/>
        </w:rPr>
      </w:pPr>
      <w:r>
        <w:rPr>
          <w:b/>
        </w:rPr>
        <w:t>Общество «Мемориал»</w:t>
      </w:r>
    </w:p>
    <w:p w:rsidR="0049366C" w:rsidRPr="008D6AD9" w:rsidRDefault="0049366C" w:rsidP="0049366C">
      <w:pPr>
        <w:rPr>
          <w:b/>
        </w:rPr>
      </w:pPr>
      <w:r w:rsidRPr="00B6225D">
        <w:t xml:space="preserve">*Реализация образовательной программы </w:t>
      </w:r>
      <w:r w:rsidRPr="00B6225D">
        <w:rPr>
          <w:b/>
        </w:rPr>
        <w:t>«Разговор о правильном питании»</w:t>
      </w:r>
      <w:r w:rsidRPr="00B6225D">
        <w:t>, предназначенной для учащихся 1-2классов, осуществляемой во внеурочной деятельности  в контексте требований  ФГОС.</w:t>
      </w:r>
    </w:p>
    <w:p w:rsidR="0049366C" w:rsidRPr="00B6225D" w:rsidRDefault="0049366C" w:rsidP="0049366C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6225D">
        <w:rPr>
          <w:rFonts w:ascii="Times New Roman" w:hAnsi="Times New Roman"/>
          <w:sz w:val="24"/>
          <w:szCs w:val="24"/>
        </w:rPr>
        <w:t xml:space="preserve">Участие в образовательной программе </w:t>
      </w:r>
      <w:r w:rsidRPr="00B6225D">
        <w:rPr>
          <w:rFonts w:ascii="Times New Roman" w:hAnsi="Times New Roman"/>
          <w:b/>
          <w:sz w:val="24"/>
          <w:szCs w:val="24"/>
        </w:rPr>
        <w:t>«Современные технологии первичной профилактики наркомании и ВИЧ-инфекции в образовательной среде в контексте требований ФГОС»</w:t>
      </w:r>
      <w:r w:rsidRPr="00B6225D">
        <w:rPr>
          <w:rFonts w:ascii="Times New Roman" w:hAnsi="Times New Roman"/>
          <w:sz w:val="24"/>
          <w:szCs w:val="24"/>
        </w:rPr>
        <w:t xml:space="preserve"> в рамках реализации приоритетного национального проекта </w:t>
      </w:r>
      <w:r w:rsidRPr="00B6225D">
        <w:rPr>
          <w:rFonts w:ascii="Times New Roman" w:hAnsi="Times New Roman"/>
          <w:b/>
          <w:sz w:val="24"/>
          <w:szCs w:val="24"/>
        </w:rPr>
        <w:t>«Здоровье»</w:t>
      </w:r>
    </w:p>
    <w:p w:rsidR="0049366C" w:rsidRPr="00B6225D" w:rsidRDefault="0049366C" w:rsidP="0049366C">
      <w:pPr>
        <w:jc w:val="center"/>
        <w:rPr>
          <w:b/>
        </w:rPr>
      </w:pPr>
      <w:r w:rsidRPr="00B6225D">
        <w:rPr>
          <w:b/>
        </w:rPr>
        <w:t>Взаимодействие с учреждениями профессионального образования:</w:t>
      </w:r>
    </w:p>
    <w:p w:rsidR="0049366C" w:rsidRPr="00CF662B" w:rsidRDefault="0049366C" w:rsidP="0049366C">
      <w:pPr>
        <w:jc w:val="both"/>
      </w:pPr>
      <w:r w:rsidRPr="00B6225D">
        <w:t xml:space="preserve">        </w:t>
      </w:r>
      <w:proofErr w:type="gramStart"/>
      <w:r w:rsidRPr="00B6225D">
        <w:t>Первая серьезная</w:t>
      </w:r>
      <w:r w:rsidRPr="00CF662B">
        <w:t xml:space="preserve"> жизненная проблема, с которой сталкиваются обучающиеся, - это выбор будущей профессии, проблема профессионального самоопределения.</w:t>
      </w:r>
      <w:proofErr w:type="gramEnd"/>
      <w:r w:rsidRPr="00CF662B">
        <w:t xml:space="preserve"> Вопрос "Кем стать?" задает себе каждый выпускник школы. Важным выступает то, что обучающийся, не обладая необходимым опытом, должен сделать правильный выбор, соответствующий его интересам, способностям, возможностям и требованиям профессии к личности кандидата. Осознанный выбор профессии влияет на дальнейшую жизнь, определяет успешность самореализации, социализации, карьерного и профессионального роста. На наш взгляд, актуальной эту проблему делает необходимость организации в школе </w:t>
      </w:r>
      <w:r w:rsidRPr="00CF662B">
        <w:lastRenderedPageBreak/>
        <w:t>эффективной профессиональной ориентации, направленной на помощь подростку в осознанном выборе профессии, отвечающей общественным и личностным требованиям.</w:t>
      </w:r>
    </w:p>
    <w:p w:rsidR="0049366C" w:rsidRPr="00CF662B" w:rsidRDefault="0049366C" w:rsidP="0049366C">
      <w:pPr>
        <w:jc w:val="both"/>
      </w:pPr>
      <w:r w:rsidRPr="00CF662B">
        <w:t xml:space="preserve">        Одним из важных направлений в </w:t>
      </w:r>
      <w:proofErr w:type="spellStart"/>
      <w:r w:rsidRPr="00CF662B">
        <w:t>профориентационной</w:t>
      </w:r>
      <w:proofErr w:type="spellEnd"/>
      <w:r w:rsidRPr="00CF662B">
        <w:t xml:space="preserve"> работе является взаимодействие с учреждениями профессионального образования. Посещение дней открытых дверей является первым этапом в знакомстве обучающихся с учебными заведениями. Учебные заведения города Владикавказа предоставляют методические материалы для обучающихся в виде буклетов, памяток и плакатов. Именно в ходе общения с представителями учебных заведений ученик получает необходимую ему информацию о том или ином виде деятельности, профессии к которой подготавливает данное заведение. Особое внимание мы уделяем посещению про</w:t>
      </w:r>
      <w:r>
        <w:t>фессионально-технических училищ</w:t>
      </w:r>
      <w:r w:rsidRPr="00CF662B">
        <w:t>. Практика показывает, что определенный процент обучающихся в ходе таких экскурсий меняют свое отношение  к рабочим специальностям.</w:t>
      </w:r>
      <w:r w:rsidRPr="00CF662B">
        <w:tab/>
        <w:t xml:space="preserve"> Регулярно проводятся встречи с представителями СОГПИ, СОГУ,</w:t>
      </w:r>
      <w:r>
        <w:t xml:space="preserve"> </w:t>
      </w:r>
      <w:r w:rsidRPr="00CF662B">
        <w:t xml:space="preserve">ГМИ, строительного техникума, ПТУ №3 и </w:t>
      </w:r>
      <w:proofErr w:type="spellStart"/>
      <w:r w:rsidRPr="00CF662B">
        <w:t>др.уч</w:t>
      </w:r>
      <w:proofErr w:type="gramStart"/>
      <w:r w:rsidRPr="00CF662B">
        <w:t>.з</w:t>
      </w:r>
      <w:proofErr w:type="gramEnd"/>
      <w:r w:rsidRPr="00CF662B">
        <w:t>аведений</w:t>
      </w:r>
      <w:proofErr w:type="spellEnd"/>
      <w:r w:rsidRPr="00CF662B">
        <w:t>.</w:t>
      </w:r>
    </w:p>
    <w:p w:rsidR="0049366C" w:rsidRPr="00CF662B" w:rsidRDefault="0049366C" w:rsidP="0049366C">
      <w:pPr>
        <w:pStyle w:val="Iauiue"/>
        <w:ind w:firstLine="568"/>
        <w:jc w:val="both"/>
        <w:rPr>
          <w:rFonts w:ascii="Times New Roman" w:hAnsi="Times New Roman"/>
          <w:b/>
          <w:szCs w:val="24"/>
          <w:u w:val="single"/>
        </w:rPr>
      </w:pPr>
      <w:r w:rsidRPr="00CF662B">
        <w:rPr>
          <w:rFonts w:ascii="Times New Roman" w:hAnsi="Times New Roman"/>
          <w:szCs w:val="24"/>
        </w:rPr>
        <w:t xml:space="preserve">Таким образом, самоанализ возможностей школы и оценка достигнутого  позволяют сделать вывод, что школа готова принять социальный вызов государства, общества и </w:t>
      </w:r>
      <w:proofErr w:type="spellStart"/>
      <w:r w:rsidRPr="00CF662B">
        <w:rPr>
          <w:rFonts w:ascii="Times New Roman" w:hAnsi="Times New Roman"/>
          <w:szCs w:val="24"/>
        </w:rPr>
        <w:t>микросоциума</w:t>
      </w:r>
      <w:proofErr w:type="spellEnd"/>
      <w:r w:rsidRPr="00CF662B">
        <w:rPr>
          <w:rFonts w:ascii="Times New Roman" w:hAnsi="Times New Roman"/>
          <w:szCs w:val="24"/>
        </w:rPr>
        <w:t xml:space="preserve">, обеспечив успешность обучения и качественность образования, максимально способствовать социальной адаптации учащихся. </w:t>
      </w:r>
    </w:p>
    <w:p w:rsidR="0049366C" w:rsidRDefault="0049366C" w:rsidP="0049366C">
      <w:pPr>
        <w:spacing w:before="100" w:beforeAutospacing="1" w:after="100" w:afterAutospacing="1"/>
        <w:jc w:val="center"/>
        <w:rPr>
          <w:b/>
          <w:bCs/>
        </w:rPr>
      </w:pPr>
    </w:p>
    <w:p w:rsidR="0049366C" w:rsidRPr="00155DBD" w:rsidRDefault="0049366C" w:rsidP="0049366C">
      <w:pPr>
        <w:spacing w:before="100" w:beforeAutospacing="1" w:after="100" w:afterAutospacing="1"/>
      </w:pPr>
      <w:r w:rsidRPr="00155DBD">
        <w:t xml:space="preserve">                            </w:t>
      </w:r>
      <w:r w:rsidRPr="00155DBD">
        <w:rPr>
          <w:b/>
          <w:bCs/>
        </w:rPr>
        <w:t>КАДРОВЫЙ СОСТАВ ШКОЛЫ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12"/>
        <w:gridCol w:w="3930"/>
        <w:gridCol w:w="2576"/>
      </w:tblGrid>
      <w:tr w:rsidR="0049366C" w:rsidRPr="008E6EE1" w:rsidTr="0049366C">
        <w:trPr>
          <w:trHeight w:val="207"/>
          <w:tblCellSpacing w:w="0" w:type="dxa"/>
          <w:jc w:val="center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66C" w:rsidRPr="008E6EE1" w:rsidRDefault="0049366C" w:rsidP="0049366C"/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66C" w:rsidRPr="008E6EE1" w:rsidRDefault="0049366C" w:rsidP="0049366C">
            <w:pPr>
              <w:spacing w:before="100" w:beforeAutospacing="1" w:after="100" w:afterAutospacing="1"/>
            </w:pPr>
            <w:r w:rsidRPr="008E6EE1">
              <w:rPr>
                <w:b/>
                <w:bCs/>
              </w:rPr>
              <w:t>Характеристика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66C" w:rsidRPr="008E6EE1" w:rsidRDefault="0049366C" w:rsidP="0049366C">
            <w:pPr>
              <w:spacing w:before="100" w:beforeAutospacing="1" w:after="100" w:afterAutospacing="1"/>
            </w:pPr>
            <w:r w:rsidRPr="008E6EE1">
              <w:rPr>
                <w:b/>
                <w:bCs/>
              </w:rPr>
              <w:t>Количество</w:t>
            </w:r>
          </w:p>
        </w:tc>
      </w:tr>
      <w:tr w:rsidR="0049366C" w:rsidRPr="008E6EE1" w:rsidTr="0049366C">
        <w:trPr>
          <w:trHeight w:val="1506"/>
          <w:tblCellSpacing w:w="0" w:type="dxa"/>
          <w:jc w:val="center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66C" w:rsidRPr="008E6EE1" w:rsidRDefault="0049366C" w:rsidP="0049366C">
            <w:pPr>
              <w:spacing w:before="100" w:beforeAutospacing="1" w:after="100" w:afterAutospacing="1"/>
            </w:pPr>
            <w:r w:rsidRPr="008E6EE1">
              <w:t>Администрация школы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66C" w:rsidRPr="000849AF" w:rsidRDefault="0049366C" w:rsidP="0049366C">
            <w:pPr>
              <w:spacing w:before="100" w:beforeAutospacing="1" w:after="100" w:afterAutospacing="1"/>
              <w:rPr>
                <w:color w:val="4F81BD" w:themeColor="accent1"/>
              </w:rPr>
            </w:pPr>
            <w:r w:rsidRPr="000849AF">
              <w:rPr>
                <w:color w:val="4F81BD" w:themeColor="accent1"/>
              </w:rPr>
              <w:t xml:space="preserve">1 Почетный работник общего образования РФ, </w:t>
            </w:r>
          </w:p>
          <w:p w:rsidR="0049366C" w:rsidRPr="008E6EE1" w:rsidRDefault="0049366C" w:rsidP="0049366C">
            <w:pPr>
              <w:spacing w:before="100" w:beforeAutospacing="1" w:after="100" w:afterAutospacing="1"/>
            </w:pP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66C" w:rsidRPr="008E6EE1" w:rsidRDefault="00884945" w:rsidP="0049366C">
            <w:pPr>
              <w:spacing w:before="100" w:beforeAutospacing="1" w:after="100" w:afterAutospacing="1"/>
            </w:pPr>
            <w:r>
              <w:t>3</w:t>
            </w:r>
            <w:r w:rsidR="0049366C" w:rsidRPr="008E6EE1">
              <w:t xml:space="preserve"> человека</w:t>
            </w:r>
          </w:p>
        </w:tc>
      </w:tr>
      <w:tr w:rsidR="0049366C" w:rsidRPr="008E6EE1" w:rsidTr="0049366C">
        <w:trPr>
          <w:trHeight w:val="1166"/>
          <w:tblCellSpacing w:w="0" w:type="dxa"/>
          <w:jc w:val="center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66C" w:rsidRPr="008E6EE1" w:rsidRDefault="0049366C" w:rsidP="0049366C">
            <w:pPr>
              <w:spacing w:before="100" w:beforeAutospacing="1" w:after="100" w:afterAutospacing="1"/>
            </w:pPr>
            <w:r w:rsidRPr="008E6EE1">
              <w:t>Учителя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66C" w:rsidRPr="000849AF" w:rsidRDefault="0049366C" w:rsidP="0049366C">
            <w:pPr>
              <w:spacing w:before="100" w:beforeAutospacing="1" w:after="100" w:afterAutospacing="1"/>
              <w:rPr>
                <w:color w:val="4F81BD" w:themeColor="accent1"/>
              </w:rPr>
            </w:pPr>
            <w:r w:rsidRPr="000849AF">
              <w:rPr>
                <w:color w:val="4F81BD" w:themeColor="accent1"/>
              </w:rPr>
              <w:t>6 человек (35 %) – высшей категории;</w:t>
            </w:r>
          </w:p>
          <w:p w:rsidR="0049366C" w:rsidRPr="000849AF" w:rsidRDefault="0049366C" w:rsidP="0049366C">
            <w:pPr>
              <w:spacing w:before="100" w:beforeAutospacing="1" w:after="100" w:afterAutospacing="1"/>
              <w:rPr>
                <w:color w:val="4F81BD" w:themeColor="accent1"/>
              </w:rPr>
            </w:pPr>
            <w:r w:rsidRPr="000849AF">
              <w:rPr>
                <w:color w:val="4F81BD" w:themeColor="accent1"/>
              </w:rPr>
              <w:t xml:space="preserve"> </w:t>
            </w:r>
            <w:r w:rsidR="00884945">
              <w:rPr>
                <w:color w:val="4F81BD" w:themeColor="accent1"/>
              </w:rPr>
              <w:t xml:space="preserve">8 </w:t>
            </w:r>
            <w:r w:rsidRPr="000849AF">
              <w:rPr>
                <w:color w:val="4F81BD" w:themeColor="accent1"/>
              </w:rPr>
              <w:t>человек (41%) – первой категории;</w:t>
            </w:r>
          </w:p>
          <w:p w:rsidR="0049366C" w:rsidRPr="008E6EE1" w:rsidRDefault="00884945" w:rsidP="0049366C">
            <w:pPr>
              <w:spacing w:before="100" w:beforeAutospacing="1" w:after="100" w:afterAutospacing="1"/>
            </w:pPr>
            <w:r>
              <w:rPr>
                <w:color w:val="4F81BD" w:themeColor="accent1"/>
              </w:rPr>
              <w:t>3</w:t>
            </w:r>
            <w:r w:rsidR="0049366C" w:rsidRPr="000849AF">
              <w:rPr>
                <w:color w:val="4F81BD" w:themeColor="accent1"/>
              </w:rPr>
              <w:t xml:space="preserve"> человека  (23%) – второй категории;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66C" w:rsidRDefault="0049366C" w:rsidP="0049366C">
            <w:pPr>
              <w:spacing w:before="100" w:beforeAutospacing="1" w:after="100" w:afterAutospacing="1"/>
            </w:pPr>
            <w:r>
              <w:t>16</w:t>
            </w:r>
            <w:r w:rsidRPr="008E6EE1">
              <w:t xml:space="preserve"> человек, работающих на постоянной основе,1 совместитель</w:t>
            </w:r>
          </w:p>
          <w:p w:rsidR="0049366C" w:rsidRPr="008E6EE1" w:rsidRDefault="0049366C" w:rsidP="0049366C">
            <w:pPr>
              <w:spacing w:before="100" w:beforeAutospacing="1" w:after="100" w:afterAutospacing="1"/>
            </w:pPr>
          </w:p>
        </w:tc>
      </w:tr>
      <w:tr w:rsidR="0049366C" w:rsidRPr="008E6EE1" w:rsidTr="0049366C">
        <w:trPr>
          <w:trHeight w:val="207"/>
          <w:tblCellSpacing w:w="0" w:type="dxa"/>
          <w:jc w:val="center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66C" w:rsidRPr="008E6EE1" w:rsidRDefault="0049366C" w:rsidP="0049366C">
            <w:pPr>
              <w:spacing w:before="100" w:beforeAutospacing="1" w:after="100" w:afterAutospacing="1"/>
            </w:pPr>
            <w:r w:rsidRPr="008E6EE1">
              <w:t>Педагог-психолог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66C" w:rsidRPr="008E6EE1" w:rsidRDefault="0049366C" w:rsidP="0049366C"/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66C" w:rsidRPr="008E6EE1" w:rsidRDefault="0049366C" w:rsidP="0049366C">
            <w:pPr>
              <w:spacing w:before="100" w:beforeAutospacing="1" w:after="100" w:afterAutospacing="1"/>
            </w:pPr>
            <w:r w:rsidRPr="008E6EE1">
              <w:t>1 человек</w:t>
            </w:r>
          </w:p>
        </w:tc>
      </w:tr>
      <w:tr w:rsidR="0049366C" w:rsidRPr="008E6EE1" w:rsidTr="0049366C">
        <w:trPr>
          <w:trHeight w:val="221"/>
          <w:tblCellSpacing w:w="0" w:type="dxa"/>
          <w:jc w:val="center"/>
        </w:trPr>
        <w:tc>
          <w:tcPr>
            <w:tcW w:w="18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66C" w:rsidRPr="008E6EE1" w:rsidRDefault="0049366C" w:rsidP="0049366C">
            <w:pPr>
              <w:spacing w:before="100" w:beforeAutospacing="1" w:after="100" w:afterAutospacing="1"/>
            </w:pPr>
            <w:r w:rsidRPr="008E6EE1">
              <w:t xml:space="preserve">Другие сотрудники 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66C" w:rsidRPr="000849AF" w:rsidRDefault="0049366C" w:rsidP="0049366C">
            <w:pPr>
              <w:spacing w:before="100" w:beforeAutospacing="1" w:after="100" w:afterAutospacing="1"/>
              <w:rPr>
                <w:color w:val="4F81BD" w:themeColor="accent1"/>
              </w:rPr>
            </w:pPr>
            <w:r w:rsidRPr="000849AF">
              <w:rPr>
                <w:color w:val="4F81BD" w:themeColor="accent1"/>
              </w:rPr>
              <w:t>Секретарь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66C" w:rsidRPr="008E6EE1" w:rsidRDefault="0049366C" w:rsidP="0049366C">
            <w:pPr>
              <w:spacing w:before="100" w:beforeAutospacing="1" w:after="100" w:afterAutospacing="1"/>
            </w:pPr>
            <w:r w:rsidRPr="008E6EE1">
              <w:t>1 человек</w:t>
            </w:r>
          </w:p>
        </w:tc>
      </w:tr>
      <w:tr w:rsidR="0049366C" w:rsidRPr="008E6EE1" w:rsidTr="0049366C">
        <w:trPr>
          <w:trHeight w:val="142"/>
          <w:tblCellSpacing w:w="0" w:type="dxa"/>
          <w:jc w:val="center"/>
        </w:trPr>
        <w:tc>
          <w:tcPr>
            <w:tcW w:w="18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66C" w:rsidRPr="008E6EE1" w:rsidRDefault="0049366C" w:rsidP="0049366C"/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66C" w:rsidRPr="000849AF" w:rsidRDefault="0049366C" w:rsidP="0049366C">
            <w:pPr>
              <w:spacing w:before="100" w:beforeAutospacing="1" w:after="100" w:afterAutospacing="1"/>
              <w:rPr>
                <w:color w:val="4F81BD" w:themeColor="accent1"/>
              </w:rPr>
            </w:pPr>
            <w:r w:rsidRPr="000849AF">
              <w:rPr>
                <w:color w:val="4F81BD" w:themeColor="accent1"/>
              </w:rPr>
              <w:t>Сотрудники столовой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66C" w:rsidRPr="008E6EE1" w:rsidRDefault="0049366C" w:rsidP="0049366C">
            <w:pPr>
              <w:spacing w:before="100" w:beforeAutospacing="1" w:after="100" w:afterAutospacing="1"/>
            </w:pPr>
            <w:r w:rsidRPr="008E6EE1">
              <w:t>2 человека</w:t>
            </w:r>
          </w:p>
        </w:tc>
      </w:tr>
      <w:tr w:rsidR="0049366C" w:rsidRPr="008E6EE1" w:rsidTr="0049366C">
        <w:trPr>
          <w:trHeight w:val="142"/>
          <w:tblCellSpacing w:w="0" w:type="dxa"/>
          <w:jc w:val="center"/>
        </w:trPr>
        <w:tc>
          <w:tcPr>
            <w:tcW w:w="18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66C" w:rsidRPr="008E6EE1" w:rsidRDefault="0049366C" w:rsidP="0049366C"/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66C" w:rsidRPr="000849AF" w:rsidRDefault="0049366C" w:rsidP="0049366C">
            <w:pPr>
              <w:spacing w:before="100" w:beforeAutospacing="1" w:after="100" w:afterAutospacing="1"/>
              <w:rPr>
                <w:color w:val="4F81BD" w:themeColor="accent1"/>
              </w:rPr>
            </w:pPr>
            <w:r w:rsidRPr="000849AF">
              <w:rPr>
                <w:color w:val="4F81BD" w:themeColor="accent1"/>
              </w:rPr>
              <w:t>Библиотекарь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66C" w:rsidRPr="008E6EE1" w:rsidRDefault="0049366C" w:rsidP="0049366C">
            <w:pPr>
              <w:spacing w:before="100" w:beforeAutospacing="1" w:after="100" w:afterAutospacing="1"/>
            </w:pPr>
            <w:r w:rsidRPr="008E6EE1">
              <w:t>1 человек</w:t>
            </w:r>
          </w:p>
        </w:tc>
      </w:tr>
      <w:tr w:rsidR="0049366C" w:rsidRPr="008E6EE1" w:rsidTr="0049366C">
        <w:trPr>
          <w:trHeight w:val="142"/>
          <w:tblCellSpacing w:w="0" w:type="dxa"/>
          <w:jc w:val="center"/>
        </w:trPr>
        <w:tc>
          <w:tcPr>
            <w:tcW w:w="18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66C" w:rsidRPr="008E6EE1" w:rsidRDefault="0049366C" w:rsidP="0049366C"/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66C" w:rsidRPr="000849AF" w:rsidRDefault="0049366C" w:rsidP="0049366C">
            <w:pPr>
              <w:spacing w:before="100" w:beforeAutospacing="1" w:after="100" w:afterAutospacing="1"/>
              <w:rPr>
                <w:color w:val="4F81BD" w:themeColor="accent1"/>
              </w:rPr>
            </w:pPr>
            <w:r w:rsidRPr="000849AF">
              <w:rPr>
                <w:color w:val="4F81BD" w:themeColor="accent1"/>
              </w:rPr>
              <w:t>Сотрудник бухгалтерии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66C" w:rsidRPr="008E6EE1" w:rsidRDefault="0049366C" w:rsidP="0049366C">
            <w:pPr>
              <w:spacing w:before="100" w:beforeAutospacing="1" w:after="100" w:afterAutospacing="1"/>
            </w:pPr>
            <w:r w:rsidRPr="008E6EE1">
              <w:t>1 человек</w:t>
            </w:r>
          </w:p>
        </w:tc>
      </w:tr>
      <w:tr w:rsidR="0049366C" w:rsidRPr="008E6EE1" w:rsidTr="0049366C">
        <w:trPr>
          <w:trHeight w:val="142"/>
          <w:tblCellSpacing w:w="0" w:type="dxa"/>
          <w:jc w:val="center"/>
        </w:trPr>
        <w:tc>
          <w:tcPr>
            <w:tcW w:w="18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66C" w:rsidRPr="008E6EE1" w:rsidRDefault="0049366C" w:rsidP="0049366C"/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66C" w:rsidRPr="000849AF" w:rsidRDefault="0049366C" w:rsidP="0049366C">
            <w:pPr>
              <w:spacing w:before="100" w:beforeAutospacing="1" w:after="100" w:afterAutospacing="1"/>
              <w:rPr>
                <w:color w:val="4F81BD" w:themeColor="accent1"/>
              </w:rPr>
            </w:pPr>
            <w:r w:rsidRPr="000849AF">
              <w:rPr>
                <w:color w:val="4F81BD" w:themeColor="accent1"/>
              </w:rPr>
              <w:t>Технический персонал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66C" w:rsidRPr="008E6EE1" w:rsidRDefault="0049366C" w:rsidP="0049366C">
            <w:pPr>
              <w:spacing w:before="100" w:beforeAutospacing="1" w:after="100" w:afterAutospacing="1"/>
            </w:pPr>
            <w:r w:rsidRPr="008E6EE1">
              <w:t>5 человек</w:t>
            </w:r>
          </w:p>
        </w:tc>
      </w:tr>
      <w:tr w:rsidR="0049366C" w:rsidRPr="008E6EE1" w:rsidTr="0049366C">
        <w:trPr>
          <w:trHeight w:val="221"/>
          <w:tblCellSpacing w:w="0" w:type="dxa"/>
          <w:jc w:val="center"/>
        </w:trPr>
        <w:tc>
          <w:tcPr>
            <w:tcW w:w="18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66C" w:rsidRPr="008E6EE1" w:rsidRDefault="0049366C" w:rsidP="0049366C">
            <w:pPr>
              <w:spacing w:before="100" w:beforeAutospacing="1" w:after="100" w:afterAutospacing="1"/>
            </w:pPr>
            <w:r w:rsidRPr="008E6EE1">
              <w:t>Награды, звания, заслуги учителей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66C" w:rsidRPr="000849AF" w:rsidRDefault="0049366C" w:rsidP="0049366C">
            <w:pPr>
              <w:spacing w:before="100" w:beforeAutospacing="1" w:after="100" w:afterAutospacing="1"/>
              <w:rPr>
                <w:color w:val="4F81BD" w:themeColor="accent1"/>
              </w:rPr>
            </w:pPr>
            <w:r w:rsidRPr="000849AF">
              <w:rPr>
                <w:color w:val="4F81BD" w:themeColor="accent1"/>
              </w:rPr>
              <w:t xml:space="preserve">Заслуженные учителя </w:t>
            </w:r>
            <w:proofErr w:type="spellStart"/>
            <w:r w:rsidRPr="000849AF">
              <w:rPr>
                <w:color w:val="4F81BD" w:themeColor="accent1"/>
              </w:rPr>
              <w:t>Р</w:t>
            </w:r>
            <w:proofErr w:type="gramStart"/>
            <w:r w:rsidRPr="000849AF">
              <w:rPr>
                <w:color w:val="4F81BD" w:themeColor="accent1"/>
              </w:rPr>
              <w:t>CO</w:t>
            </w:r>
            <w:proofErr w:type="gramEnd"/>
            <w:r w:rsidRPr="000849AF">
              <w:rPr>
                <w:color w:val="4F81BD" w:themeColor="accent1"/>
              </w:rPr>
              <w:t>-Алания</w:t>
            </w:r>
            <w:proofErr w:type="spellEnd"/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66C" w:rsidRPr="008E6EE1" w:rsidRDefault="0049366C" w:rsidP="0049366C">
            <w:pPr>
              <w:spacing w:before="100" w:beforeAutospacing="1" w:after="100" w:afterAutospacing="1"/>
            </w:pPr>
          </w:p>
        </w:tc>
      </w:tr>
      <w:tr w:rsidR="0049366C" w:rsidRPr="008E6EE1" w:rsidTr="0049366C">
        <w:trPr>
          <w:trHeight w:val="142"/>
          <w:tblCellSpacing w:w="0" w:type="dxa"/>
          <w:jc w:val="center"/>
        </w:trPr>
        <w:tc>
          <w:tcPr>
            <w:tcW w:w="18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66C" w:rsidRPr="008E6EE1" w:rsidRDefault="0049366C" w:rsidP="0049366C"/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66C" w:rsidRPr="000849AF" w:rsidRDefault="0049366C" w:rsidP="0049366C">
            <w:pPr>
              <w:spacing w:before="100" w:beforeAutospacing="1" w:after="100" w:afterAutospacing="1"/>
              <w:rPr>
                <w:color w:val="4F81BD" w:themeColor="accent1"/>
              </w:rPr>
            </w:pPr>
            <w:r w:rsidRPr="000849AF">
              <w:rPr>
                <w:color w:val="4F81BD" w:themeColor="accent1"/>
              </w:rPr>
              <w:t>Почетные работники общего образования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66C" w:rsidRPr="008E6EE1" w:rsidRDefault="0049366C" w:rsidP="0049366C">
            <w:pPr>
              <w:spacing w:before="100" w:beforeAutospacing="1" w:after="100" w:afterAutospacing="1"/>
            </w:pPr>
            <w:r>
              <w:t>4</w:t>
            </w:r>
            <w:r w:rsidRPr="008E6EE1">
              <w:t xml:space="preserve"> человек</w:t>
            </w:r>
          </w:p>
        </w:tc>
      </w:tr>
      <w:tr w:rsidR="0049366C" w:rsidRPr="008E6EE1" w:rsidTr="0049366C">
        <w:trPr>
          <w:trHeight w:val="142"/>
          <w:tblCellSpacing w:w="0" w:type="dxa"/>
          <w:jc w:val="center"/>
        </w:trPr>
        <w:tc>
          <w:tcPr>
            <w:tcW w:w="18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66C" w:rsidRPr="008E6EE1" w:rsidRDefault="0049366C" w:rsidP="0049366C"/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66C" w:rsidRPr="000849AF" w:rsidRDefault="0049366C" w:rsidP="0049366C">
            <w:pPr>
              <w:spacing w:before="100" w:beforeAutospacing="1" w:after="100" w:afterAutospacing="1"/>
              <w:rPr>
                <w:color w:val="4F81BD" w:themeColor="accent1"/>
              </w:rPr>
            </w:pPr>
            <w:r w:rsidRPr="000849AF">
              <w:rPr>
                <w:color w:val="4F81BD" w:themeColor="accent1"/>
              </w:rPr>
              <w:t xml:space="preserve">Победители конкурса «Лучшие учителя» в рамках Приоритетного национального проекта </w:t>
            </w:r>
            <w:r w:rsidRPr="000849AF">
              <w:rPr>
                <w:color w:val="4F81BD" w:themeColor="accent1"/>
              </w:rPr>
              <w:lastRenderedPageBreak/>
              <w:t>«Образование»:</w:t>
            </w:r>
          </w:p>
          <w:p w:rsidR="0049366C" w:rsidRPr="000849AF" w:rsidRDefault="0049366C" w:rsidP="0049366C">
            <w:pPr>
              <w:spacing w:before="100" w:beforeAutospacing="1" w:after="100" w:afterAutospacing="1"/>
              <w:rPr>
                <w:color w:val="4F81BD" w:themeColor="accent1"/>
              </w:rPr>
            </w:pP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66C" w:rsidRPr="008E6EE1" w:rsidRDefault="0049366C" w:rsidP="0049366C">
            <w:pPr>
              <w:spacing w:before="100" w:beforeAutospacing="1" w:after="100" w:afterAutospacing="1"/>
            </w:pPr>
          </w:p>
        </w:tc>
      </w:tr>
      <w:tr w:rsidR="0049366C" w:rsidRPr="008E6EE1" w:rsidTr="0049366C">
        <w:trPr>
          <w:trHeight w:val="886"/>
          <w:tblCellSpacing w:w="0" w:type="dxa"/>
          <w:jc w:val="center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66C" w:rsidRPr="008E6EE1" w:rsidRDefault="00884945" w:rsidP="0049366C">
            <w:pPr>
              <w:spacing w:before="100" w:beforeAutospacing="1" w:after="100" w:afterAutospacing="1"/>
            </w:pPr>
            <w:r>
              <w:lastRenderedPageBreak/>
              <w:t>Аттестация учителей в 2015-2016</w:t>
            </w:r>
            <w:r w:rsidR="0049366C" w:rsidRPr="008E6EE1">
              <w:t>гг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66C" w:rsidRDefault="00884945" w:rsidP="0049366C">
            <w:pPr>
              <w:spacing w:before="100" w:beforeAutospacing="1" w:after="100" w:afterAutospacing="1"/>
            </w:pPr>
            <w:r>
              <w:t xml:space="preserve">1 учитель  </w:t>
            </w:r>
            <w:r w:rsidR="0049366C" w:rsidRPr="008E6EE1">
              <w:t>на первую квалификационную категорию</w:t>
            </w:r>
          </w:p>
          <w:p w:rsidR="00884945" w:rsidRPr="008E6EE1" w:rsidRDefault="00884945" w:rsidP="0049366C">
            <w:pPr>
              <w:spacing w:before="100" w:beforeAutospacing="1" w:after="100" w:afterAutospacing="1"/>
            </w:pPr>
            <w:r>
              <w:t xml:space="preserve">3 учителя </w:t>
            </w:r>
            <w:r w:rsidRPr="008E6EE1">
              <w:t xml:space="preserve">на </w:t>
            </w:r>
            <w:r>
              <w:t>высшую</w:t>
            </w:r>
            <w:r w:rsidRPr="008E6EE1">
              <w:t xml:space="preserve"> квалификационную категорию</w:t>
            </w:r>
          </w:p>
          <w:p w:rsidR="0049366C" w:rsidRPr="008E6EE1" w:rsidRDefault="0049366C" w:rsidP="0049366C">
            <w:pPr>
              <w:spacing w:before="100" w:beforeAutospacing="1" w:after="100" w:afterAutospacing="1"/>
            </w:pP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66C" w:rsidRPr="008E6EE1" w:rsidRDefault="00884945" w:rsidP="0049366C">
            <w:pPr>
              <w:spacing w:before="100" w:beforeAutospacing="1" w:after="100" w:afterAutospacing="1"/>
            </w:pPr>
            <w:r>
              <w:t>4</w:t>
            </w:r>
            <w:r w:rsidR="0049366C">
              <w:t xml:space="preserve"> </w:t>
            </w:r>
            <w:r w:rsidR="0049366C" w:rsidRPr="008E6EE1">
              <w:t xml:space="preserve"> человек</w:t>
            </w:r>
            <w:r w:rsidR="0049366C">
              <w:t>а</w:t>
            </w:r>
          </w:p>
        </w:tc>
      </w:tr>
      <w:tr w:rsidR="0049366C" w:rsidRPr="008E6EE1" w:rsidTr="0049366C">
        <w:trPr>
          <w:trHeight w:val="2170"/>
          <w:tblCellSpacing w:w="0" w:type="dxa"/>
          <w:jc w:val="center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66C" w:rsidRPr="008E6EE1" w:rsidRDefault="0049366C" w:rsidP="0049366C">
            <w:pPr>
              <w:spacing w:before="100" w:beforeAutospacing="1" w:after="100" w:afterAutospacing="1"/>
            </w:pPr>
            <w:r w:rsidRPr="008E6EE1">
              <w:t>Повышение квалификации учителей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66C" w:rsidRDefault="00884945" w:rsidP="0049366C">
            <w:pPr>
              <w:spacing w:before="100" w:beforeAutospacing="1" w:after="100" w:afterAutospacing="1"/>
            </w:pPr>
            <w:r>
              <w:t>К</w:t>
            </w:r>
            <w:r w:rsidR="0049366C" w:rsidRPr="008E6EE1">
              <w:t xml:space="preserve">урсы </w:t>
            </w:r>
            <w:r>
              <w:t xml:space="preserve">повышения квалификации </w:t>
            </w:r>
            <w:r w:rsidR="0049366C" w:rsidRPr="008E6EE1">
              <w:t>в СОГПИ г. Владикавказ</w:t>
            </w:r>
            <w:r>
              <w:t xml:space="preserve"> (72 ч.</w:t>
            </w:r>
            <w:proofErr w:type="gramStart"/>
            <w:r>
              <w:t xml:space="preserve"> )</w:t>
            </w:r>
            <w:proofErr w:type="gramEnd"/>
          </w:p>
          <w:p w:rsidR="00884945" w:rsidRPr="008E6EE1" w:rsidRDefault="00884945" w:rsidP="0049366C">
            <w:pPr>
              <w:spacing w:before="100" w:beforeAutospacing="1" w:after="100" w:afterAutospacing="1"/>
            </w:pPr>
            <w:r>
              <w:t>Курсы профессиональной переподготовки</w:t>
            </w:r>
          </w:p>
          <w:p w:rsidR="0049366C" w:rsidRPr="008E6EE1" w:rsidRDefault="0049366C" w:rsidP="0049366C">
            <w:pPr>
              <w:spacing w:before="100" w:beforeAutospacing="1" w:after="100" w:afterAutospacing="1"/>
            </w:pPr>
            <w:r w:rsidRPr="008E6EE1">
              <w:t>Работа учителей в экспертных группах по проверке работ учащихся, в качестве экспертов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66C" w:rsidRPr="008E6EE1" w:rsidRDefault="00884945" w:rsidP="0049366C">
            <w:pPr>
              <w:spacing w:before="100" w:beforeAutospacing="1" w:after="100" w:afterAutospacing="1"/>
            </w:pPr>
            <w:r>
              <w:t>1 человек</w:t>
            </w:r>
          </w:p>
          <w:p w:rsidR="0049366C" w:rsidRPr="008E6EE1" w:rsidRDefault="0049366C" w:rsidP="0049366C">
            <w:pPr>
              <w:spacing w:before="100" w:beforeAutospacing="1" w:after="100" w:afterAutospacing="1"/>
            </w:pPr>
          </w:p>
          <w:p w:rsidR="0049366C" w:rsidRPr="008E6EE1" w:rsidRDefault="0049366C" w:rsidP="0049366C">
            <w:pPr>
              <w:spacing w:before="100" w:beforeAutospacing="1" w:after="100" w:afterAutospacing="1"/>
            </w:pPr>
            <w:r>
              <w:t>1 человек</w:t>
            </w:r>
          </w:p>
          <w:p w:rsidR="0049366C" w:rsidRPr="008E6EE1" w:rsidRDefault="0049366C" w:rsidP="0049366C">
            <w:pPr>
              <w:spacing w:before="100" w:beforeAutospacing="1" w:after="100" w:afterAutospacing="1"/>
            </w:pPr>
          </w:p>
          <w:p w:rsidR="0049366C" w:rsidRPr="008E6EE1" w:rsidRDefault="0049366C" w:rsidP="0049366C">
            <w:pPr>
              <w:spacing w:before="100" w:beforeAutospacing="1" w:after="100" w:afterAutospacing="1"/>
            </w:pPr>
            <w:r>
              <w:t xml:space="preserve">4 </w:t>
            </w:r>
            <w:r w:rsidRPr="008E6EE1">
              <w:t>человек</w:t>
            </w:r>
            <w:r>
              <w:t>а</w:t>
            </w:r>
          </w:p>
        </w:tc>
      </w:tr>
    </w:tbl>
    <w:p w:rsidR="0049366C" w:rsidRDefault="0049366C" w:rsidP="0049366C">
      <w:pPr>
        <w:spacing w:before="100" w:beforeAutospacing="1" w:after="100" w:afterAutospacing="1"/>
        <w:rPr>
          <w:b/>
          <w:bCs/>
        </w:rPr>
      </w:pPr>
    </w:p>
    <w:p w:rsidR="0049366C" w:rsidRDefault="0049366C" w:rsidP="0049366C">
      <w:pPr>
        <w:spacing w:before="100" w:beforeAutospacing="1" w:after="100" w:afterAutospacing="1"/>
        <w:rPr>
          <w:b/>
          <w:bCs/>
        </w:rPr>
      </w:pPr>
    </w:p>
    <w:p w:rsidR="0049366C" w:rsidRDefault="0049366C" w:rsidP="0049366C">
      <w:pPr>
        <w:spacing w:before="100" w:beforeAutospacing="1" w:after="100" w:afterAutospacing="1"/>
        <w:rPr>
          <w:b/>
          <w:bCs/>
        </w:rPr>
      </w:pPr>
    </w:p>
    <w:p w:rsidR="0049366C" w:rsidRPr="00155DBD" w:rsidRDefault="0049366C" w:rsidP="0049366C">
      <w:pPr>
        <w:spacing w:before="100" w:beforeAutospacing="1" w:after="100" w:afterAutospacing="1"/>
      </w:pPr>
      <w:r w:rsidRPr="00155DBD">
        <w:t>Таблица количества уч-ся по классам</w:t>
      </w:r>
    </w:p>
    <w:tbl>
      <w:tblPr>
        <w:tblpPr w:leftFromText="180" w:rightFromText="180" w:vertAnchor="text" w:tblpY="1"/>
        <w:tblOverlap w:val="never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23"/>
        <w:gridCol w:w="429"/>
        <w:gridCol w:w="83"/>
        <w:gridCol w:w="429"/>
        <w:gridCol w:w="429"/>
        <w:gridCol w:w="429"/>
        <w:gridCol w:w="429"/>
        <w:gridCol w:w="429"/>
        <w:gridCol w:w="427"/>
        <w:gridCol w:w="429"/>
        <w:gridCol w:w="429"/>
        <w:gridCol w:w="429"/>
        <w:gridCol w:w="429"/>
        <w:gridCol w:w="429"/>
        <w:gridCol w:w="438"/>
      </w:tblGrid>
      <w:tr w:rsidR="0049366C" w:rsidRPr="008E6EE1" w:rsidTr="0049366C">
        <w:trPr>
          <w:trHeight w:val="258"/>
          <w:tblCellSpacing w:w="0" w:type="dxa"/>
        </w:trPr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66C" w:rsidRPr="008E6EE1" w:rsidRDefault="0049366C" w:rsidP="0049366C">
            <w:pPr>
              <w:spacing w:before="100" w:beforeAutospacing="1" w:after="100" w:afterAutospacing="1"/>
              <w:rPr>
                <w:szCs w:val="18"/>
              </w:rPr>
            </w:pPr>
            <w:r w:rsidRPr="008E6EE1">
              <w:rPr>
                <w:szCs w:val="18"/>
              </w:rPr>
              <w:t>Класс</w:t>
            </w:r>
          </w:p>
        </w:tc>
        <w:tc>
          <w:tcPr>
            <w:tcW w:w="5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66C" w:rsidRPr="008E6EE1" w:rsidRDefault="0049366C" w:rsidP="0049366C">
            <w:pPr>
              <w:spacing w:before="100" w:beforeAutospacing="1" w:after="100" w:afterAutospacing="1"/>
              <w:rPr>
                <w:szCs w:val="18"/>
              </w:rPr>
            </w:pPr>
            <w:r w:rsidRPr="008E6EE1">
              <w:rPr>
                <w:szCs w:val="18"/>
              </w:rPr>
              <w:t>0а</w:t>
            </w:r>
          </w:p>
        </w:tc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366C" w:rsidRPr="008E6EE1" w:rsidRDefault="000A5A50" w:rsidP="0049366C">
            <w:p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>1а</w:t>
            </w:r>
          </w:p>
        </w:tc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66C" w:rsidRPr="008E6EE1" w:rsidRDefault="0049366C" w:rsidP="0049366C">
            <w:pPr>
              <w:spacing w:before="100" w:beforeAutospacing="1" w:after="100" w:afterAutospacing="1"/>
              <w:rPr>
                <w:szCs w:val="18"/>
              </w:rPr>
            </w:pPr>
            <w:r w:rsidRPr="008E6EE1">
              <w:rPr>
                <w:szCs w:val="18"/>
              </w:rPr>
              <w:t>1</w:t>
            </w:r>
            <w:r w:rsidR="000A5A50">
              <w:rPr>
                <w:szCs w:val="18"/>
              </w:rPr>
              <w:t>б</w:t>
            </w:r>
          </w:p>
        </w:tc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66C" w:rsidRPr="008E6EE1" w:rsidRDefault="0049366C" w:rsidP="0049366C">
            <w:pPr>
              <w:spacing w:before="100" w:beforeAutospacing="1" w:after="100" w:afterAutospacing="1"/>
              <w:rPr>
                <w:szCs w:val="18"/>
              </w:rPr>
            </w:pPr>
            <w:r w:rsidRPr="008E6EE1">
              <w:rPr>
                <w:szCs w:val="18"/>
              </w:rPr>
              <w:t>2а</w:t>
            </w:r>
          </w:p>
        </w:tc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66C" w:rsidRPr="008E6EE1" w:rsidRDefault="0049366C" w:rsidP="0049366C">
            <w:pPr>
              <w:spacing w:before="100" w:beforeAutospacing="1" w:after="100" w:afterAutospacing="1"/>
              <w:rPr>
                <w:szCs w:val="18"/>
              </w:rPr>
            </w:pPr>
            <w:r w:rsidRPr="008E6EE1">
              <w:rPr>
                <w:szCs w:val="18"/>
              </w:rPr>
              <w:t>3а</w:t>
            </w:r>
          </w:p>
        </w:tc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66C" w:rsidRPr="008E6EE1" w:rsidRDefault="0049366C" w:rsidP="0049366C">
            <w:pPr>
              <w:spacing w:before="100" w:beforeAutospacing="1" w:after="100" w:afterAutospacing="1"/>
              <w:rPr>
                <w:szCs w:val="18"/>
              </w:rPr>
            </w:pPr>
            <w:r w:rsidRPr="008E6EE1">
              <w:rPr>
                <w:szCs w:val="18"/>
              </w:rPr>
              <w:t>4а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66C" w:rsidRPr="008E6EE1" w:rsidRDefault="0049366C" w:rsidP="0049366C">
            <w:pPr>
              <w:spacing w:before="100" w:beforeAutospacing="1" w:after="100" w:afterAutospacing="1"/>
              <w:rPr>
                <w:szCs w:val="18"/>
              </w:rPr>
            </w:pPr>
            <w:r w:rsidRPr="008E6EE1">
              <w:rPr>
                <w:szCs w:val="18"/>
              </w:rPr>
              <w:t>5а</w:t>
            </w:r>
          </w:p>
        </w:tc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66C" w:rsidRPr="008E6EE1" w:rsidRDefault="0049366C" w:rsidP="0049366C">
            <w:pPr>
              <w:spacing w:before="100" w:beforeAutospacing="1" w:after="100" w:afterAutospacing="1"/>
              <w:rPr>
                <w:szCs w:val="18"/>
              </w:rPr>
            </w:pPr>
            <w:r w:rsidRPr="008E6EE1">
              <w:rPr>
                <w:szCs w:val="18"/>
              </w:rPr>
              <w:t>6а</w:t>
            </w:r>
          </w:p>
        </w:tc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66C" w:rsidRPr="008E6EE1" w:rsidRDefault="0049366C" w:rsidP="0049366C">
            <w:pPr>
              <w:spacing w:before="100" w:beforeAutospacing="1" w:after="100" w:afterAutospacing="1"/>
              <w:rPr>
                <w:szCs w:val="18"/>
              </w:rPr>
            </w:pPr>
            <w:r w:rsidRPr="008E6EE1">
              <w:rPr>
                <w:szCs w:val="18"/>
              </w:rPr>
              <w:t>7а</w:t>
            </w:r>
          </w:p>
        </w:tc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66C" w:rsidRPr="008E6EE1" w:rsidRDefault="0049366C" w:rsidP="0049366C">
            <w:pPr>
              <w:spacing w:before="100" w:beforeAutospacing="1" w:after="100" w:afterAutospacing="1"/>
              <w:rPr>
                <w:szCs w:val="18"/>
              </w:rPr>
            </w:pPr>
            <w:r w:rsidRPr="008E6EE1">
              <w:rPr>
                <w:szCs w:val="18"/>
              </w:rPr>
              <w:t>8а</w:t>
            </w:r>
          </w:p>
        </w:tc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66C" w:rsidRPr="008E6EE1" w:rsidRDefault="0049366C" w:rsidP="0049366C">
            <w:pPr>
              <w:spacing w:before="100" w:beforeAutospacing="1" w:after="100" w:afterAutospacing="1"/>
              <w:rPr>
                <w:szCs w:val="18"/>
              </w:rPr>
            </w:pPr>
            <w:r w:rsidRPr="008E6EE1">
              <w:rPr>
                <w:szCs w:val="18"/>
              </w:rPr>
              <w:t>9а</w:t>
            </w:r>
          </w:p>
        </w:tc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66C" w:rsidRPr="008E6EE1" w:rsidRDefault="0049366C" w:rsidP="0049366C">
            <w:pPr>
              <w:spacing w:before="100" w:beforeAutospacing="1" w:after="100" w:afterAutospacing="1"/>
              <w:rPr>
                <w:szCs w:val="18"/>
              </w:rPr>
            </w:pPr>
            <w:r w:rsidRPr="008E6EE1">
              <w:rPr>
                <w:szCs w:val="18"/>
              </w:rPr>
              <w:t>10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66C" w:rsidRPr="008E6EE1" w:rsidRDefault="0049366C" w:rsidP="0049366C">
            <w:pPr>
              <w:spacing w:before="100" w:beforeAutospacing="1" w:after="100" w:afterAutospacing="1"/>
              <w:rPr>
                <w:szCs w:val="18"/>
              </w:rPr>
            </w:pPr>
            <w:r w:rsidRPr="008E6EE1">
              <w:rPr>
                <w:szCs w:val="18"/>
              </w:rPr>
              <w:t>11а</w:t>
            </w:r>
          </w:p>
        </w:tc>
      </w:tr>
      <w:tr w:rsidR="0049366C" w:rsidRPr="008E6EE1" w:rsidTr="0049366C">
        <w:trPr>
          <w:trHeight w:val="516"/>
          <w:tblCellSpacing w:w="0" w:type="dxa"/>
        </w:trPr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66C" w:rsidRPr="008E6EE1" w:rsidRDefault="0049366C" w:rsidP="0049366C">
            <w:pPr>
              <w:spacing w:before="100" w:beforeAutospacing="1" w:after="100" w:afterAutospacing="1"/>
              <w:rPr>
                <w:szCs w:val="18"/>
              </w:rPr>
            </w:pPr>
            <w:r w:rsidRPr="008E6EE1">
              <w:rPr>
                <w:szCs w:val="18"/>
              </w:rPr>
              <w:t>Кол-во уч-ся</w:t>
            </w:r>
          </w:p>
        </w:tc>
        <w:tc>
          <w:tcPr>
            <w:tcW w:w="5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66C" w:rsidRPr="008E6EE1" w:rsidRDefault="000A5A50" w:rsidP="0049366C">
            <w:p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>2</w:t>
            </w:r>
            <w:r w:rsidR="0049366C">
              <w:rPr>
                <w:szCs w:val="18"/>
              </w:rPr>
              <w:t>4</w:t>
            </w:r>
          </w:p>
        </w:tc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366C" w:rsidRDefault="0049366C" w:rsidP="0049366C">
            <w:p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>15</w:t>
            </w:r>
          </w:p>
        </w:tc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66C" w:rsidRPr="008E6EE1" w:rsidRDefault="0049366C" w:rsidP="0049366C">
            <w:p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>1</w:t>
            </w:r>
            <w:r w:rsidR="000A5A50">
              <w:rPr>
                <w:szCs w:val="18"/>
              </w:rPr>
              <w:t>1</w:t>
            </w:r>
          </w:p>
        </w:tc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66C" w:rsidRPr="008E6EE1" w:rsidRDefault="0049366C" w:rsidP="0049366C">
            <w:pPr>
              <w:spacing w:before="100" w:beforeAutospacing="1" w:after="100" w:afterAutospacing="1"/>
              <w:rPr>
                <w:szCs w:val="18"/>
              </w:rPr>
            </w:pPr>
            <w:r w:rsidRPr="008E6EE1">
              <w:rPr>
                <w:szCs w:val="18"/>
              </w:rPr>
              <w:t>1</w:t>
            </w:r>
            <w:r w:rsidR="000A5A50">
              <w:rPr>
                <w:szCs w:val="18"/>
              </w:rPr>
              <w:t>3</w:t>
            </w:r>
          </w:p>
        </w:tc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66C" w:rsidRPr="008E6EE1" w:rsidRDefault="000A5A50" w:rsidP="0049366C">
            <w:p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>21</w:t>
            </w:r>
          </w:p>
        </w:tc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66C" w:rsidRPr="008E6EE1" w:rsidRDefault="0049366C" w:rsidP="0049366C">
            <w:p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>1</w:t>
            </w:r>
            <w:r w:rsidR="000A5A50">
              <w:rPr>
                <w:szCs w:val="18"/>
              </w:rPr>
              <w:t>3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66C" w:rsidRPr="008E6EE1" w:rsidRDefault="0049366C" w:rsidP="0049366C">
            <w:p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>1</w:t>
            </w:r>
            <w:r w:rsidR="000A5A50">
              <w:rPr>
                <w:szCs w:val="18"/>
              </w:rPr>
              <w:t>8</w:t>
            </w:r>
          </w:p>
        </w:tc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66C" w:rsidRPr="008E6EE1" w:rsidRDefault="0049366C" w:rsidP="0049366C">
            <w:p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>1</w:t>
            </w:r>
            <w:r w:rsidR="000A5A50">
              <w:rPr>
                <w:szCs w:val="18"/>
              </w:rPr>
              <w:t>6</w:t>
            </w:r>
          </w:p>
        </w:tc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66C" w:rsidRPr="008E6EE1" w:rsidRDefault="0049366C" w:rsidP="0049366C">
            <w:pPr>
              <w:spacing w:before="100" w:beforeAutospacing="1" w:after="100" w:afterAutospacing="1"/>
              <w:rPr>
                <w:szCs w:val="18"/>
              </w:rPr>
            </w:pPr>
            <w:r w:rsidRPr="008E6EE1">
              <w:rPr>
                <w:szCs w:val="18"/>
              </w:rPr>
              <w:t>1</w:t>
            </w:r>
            <w:r w:rsidR="000A5A50">
              <w:rPr>
                <w:szCs w:val="18"/>
              </w:rPr>
              <w:t>3</w:t>
            </w:r>
          </w:p>
        </w:tc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66C" w:rsidRPr="008E6EE1" w:rsidRDefault="0049366C" w:rsidP="0049366C">
            <w:p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>1</w:t>
            </w:r>
            <w:r w:rsidR="000A5A50">
              <w:rPr>
                <w:szCs w:val="18"/>
              </w:rPr>
              <w:t>7</w:t>
            </w:r>
          </w:p>
        </w:tc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66C" w:rsidRPr="008E6EE1" w:rsidRDefault="0049366C" w:rsidP="0049366C">
            <w:p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>1</w:t>
            </w:r>
            <w:r w:rsidR="000A5A50">
              <w:rPr>
                <w:szCs w:val="18"/>
              </w:rPr>
              <w:t>4</w:t>
            </w:r>
          </w:p>
        </w:tc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66C" w:rsidRPr="008E6EE1" w:rsidRDefault="000A5A50" w:rsidP="0049366C">
            <w:p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>8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66C" w:rsidRPr="008E6EE1" w:rsidRDefault="000A5A50" w:rsidP="0049366C">
            <w:p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</w:tr>
      <w:tr w:rsidR="0049366C" w:rsidRPr="008E6EE1" w:rsidTr="0049366C">
        <w:trPr>
          <w:gridAfter w:val="13"/>
          <w:wAfter w:w="5238" w:type="dxa"/>
          <w:trHeight w:val="232"/>
          <w:tblCellSpacing w:w="0" w:type="dxa"/>
        </w:trPr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66C" w:rsidRPr="008E6EE1" w:rsidRDefault="0049366C" w:rsidP="0049366C">
            <w:pPr>
              <w:spacing w:before="100" w:beforeAutospacing="1" w:after="100" w:afterAutospacing="1"/>
              <w:rPr>
                <w:szCs w:val="18"/>
              </w:rPr>
            </w:pPr>
            <w:r w:rsidRPr="008E6EE1">
              <w:rPr>
                <w:szCs w:val="18"/>
              </w:rPr>
              <w:t>Всего уч-ся</w:t>
            </w:r>
          </w:p>
        </w:tc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366C" w:rsidRPr="008E6EE1" w:rsidRDefault="0049366C" w:rsidP="0049366C">
            <w:p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>1</w:t>
            </w:r>
            <w:r w:rsidR="000A5A50">
              <w:rPr>
                <w:szCs w:val="18"/>
              </w:rPr>
              <w:t>93</w:t>
            </w:r>
          </w:p>
        </w:tc>
      </w:tr>
    </w:tbl>
    <w:p w:rsidR="0049366C" w:rsidRDefault="000A5A50" w:rsidP="0049366C">
      <w:pPr>
        <w:spacing w:before="100" w:beforeAutospacing="1" w:after="100" w:afterAutospacing="1"/>
        <w:rPr>
          <w:color w:val="FF0000"/>
        </w:rPr>
      </w:pPr>
      <w:r>
        <w:rPr>
          <w:color w:val="FF0000"/>
        </w:rPr>
        <w:t>193</w:t>
      </w:r>
    </w:p>
    <w:p w:rsidR="0049366C" w:rsidRDefault="0049366C" w:rsidP="0049366C">
      <w:pPr>
        <w:spacing w:before="100" w:beforeAutospacing="1" w:after="100" w:afterAutospacing="1"/>
        <w:rPr>
          <w:color w:val="FF0000"/>
        </w:rPr>
      </w:pPr>
    </w:p>
    <w:p w:rsidR="0049366C" w:rsidRDefault="0049366C" w:rsidP="0049366C">
      <w:pPr>
        <w:spacing w:before="100" w:beforeAutospacing="1" w:after="100" w:afterAutospacing="1"/>
        <w:rPr>
          <w:color w:val="FF0000"/>
        </w:rPr>
      </w:pPr>
    </w:p>
    <w:p w:rsidR="0049366C" w:rsidRDefault="0049366C" w:rsidP="0049366C">
      <w:pPr>
        <w:spacing w:before="100" w:beforeAutospacing="1" w:after="100" w:afterAutospacing="1"/>
        <w:rPr>
          <w:color w:val="FF0000"/>
        </w:rPr>
      </w:pPr>
    </w:p>
    <w:p w:rsidR="005D3F4F" w:rsidRPr="004F7EE3" w:rsidRDefault="005D3F4F" w:rsidP="005D3F4F">
      <w:pPr>
        <w:spacing w:before="100" w:beforeAutospacing="1" w:after="100" w:afterAutospacing="1"/>
      </w:pPr>
      <w:r w:rsidRPr="004F7EE3">
        <w:t> </w:t>
      </w:r>
    </w:p>
    <w:p w:rsidR="000A5A50" w:rsidRPr="00CD33E7" w:rsidRDefault="000A5A50" w:rsidP="000A5A50">
      <w:r w:rsidRPr="00CD33E7">
        <w:t xml:space="preserve">В  </w:t>
      </w:r>
      <w:r w:rsidRPr="00CD33E7">
        <w:rPr>
          <w:b/>
        </w:rPr>
        <w:t xml:space="preserve">2015-2016 </w:t>
      </w:r>
      <w:proofErr w:type="spellStart"/>
      <w:r w:rsidRPr="00CD33E7">
        <w:t>уч</w:t>
      </w:r>
      <w:proofErr w:type="gramStart"/>
      <w:r w:rsidRPr="00CD33E7">
        <w:t>.г</w:t>
      </w:r>
      <w:proofErr w:type="gramEnd"/>
      <w:r w:rsidRPr="00CD33E7">
        <w:t>оду</w:t>
      </w:r>
      <w:proofErr w:type="spellEnd"/>
      <w:r w:rsidRPr="00CD33E7">
        <w:t xml:space="preserve">  </w:t>
      </w:r>
      <w:r>
        <w:t xml:space="preserve">учителя </w:t>
      </w:r>
      <w:r w:rsidRPr="00CD33E7">
        <w:t xml:space="preserve">  в течение года  активно  готовили ребят и приняли участие   в различных всероссийских  олимпиадах, конкурсах и викторинах  по различным пред</w:t>
      </w:r>
      <w:r>
        <w:t>метам. Ими было подготовлено  67</w:t>
      </w:r>
      <w:r w:rsidRPr="00CD33E7">
        <w:t xml:space="preserve"> учащихся, которые  по итогам творческих конкурсов и олимпиад 2015/2016г. в личном  зачете  приняли участие  в  </w:t>
      </w:r>
      <w:r>
        <w:t>12</w:t>
      </w:r>
      <w:r w:rsidRPr="00CD33E7">
        <w:t xml:space="preserve"> конкурсах всероссийского и международного уровней  и получили дипломы </w:t>
      </w:r>
      <w:r w:rsidRPr="00CD33E7">
        <w:rPr>
          <w:lang w:val="en-US"/>
        </w:rPr>
        <w:t>I</w:t>
      </w:r>
      <w:r w:rsidRPr="00CD33E7">
        <w:t xml:space="preserve">, </w:t>
      </w:r>
      <w:r w:rsidRPr="00CD33E7">
        <w:rPr>
          <w:lang w:val="en-US"/>
        </w:rPr>
        <w:t>II</w:t>
      </w:r>
      <w:r w:rsidRPr="00CD33E7">
        <w:t>,</w:t>
      </w:r>
      <w:r w:rsidRPr="00CD33E7">
        <w:rPr>
          <w:lang w:val="en-US"/>
        </w:rPr>
        <w:t>III</w:t>
      </w:r>
      <w:r w:rsidRPr="00CD33E7">
        <w:t xml:space="preserve"> степени</w:t>
      </w:r>
      <w:proofErr w:type="gramStart"/>
      <w:r w:rsidRPr="00CD33E7">
        <w:t xml:space="preserve">  </w:t>
      </w:r>
      <w:r>
        <w:t>.</w:t>
      </w:r>
      <w:proofErr w:type="gramEnd"/>
    </w:p>
    <w:p w:rsidR="009F12BA" w:rsidRDefault="009F12BA"/>
    <w:sectPr w:rsidR="009F12BA" w:rsidSect="009F1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D686D"/>
    <w:multiLevelType w:val="hybridMultilevel"/>
    <w:tmpl w:val="07746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D4AAA"/>
    <w:multiLevelType w:val="hybridMultilevel"/>
    <w:tmpl w:val="553A1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7388F"/>
    <w:multiLevelType w:val="hybridMultilevel"/>
    <w:tmpl w:val="2FD44E9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F24189"/>
    <w:multiLevelType w:val="multilevel"/>
    <w:tmpl w:val="EB945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521984"/>
    <w:multiLevelType w:val="hybridMultilevel"/>
    <w:tmpl w:val="3AB803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9F6DFB"/>
    <w:multiLevelType w:val="hybridMultilevel"/>
    <w:tmpl w:val="FD9A8B1C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>
    <w:nsid w:val="30C82E91"/>
    <w:multiLevelType w:val="multilevel"/>
    <w:tmpl w:val="72AE0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293753"/>
    <w:multiLevelType w:val="hybridMultilevel"/>
    <w:tmpl w:val="8CA04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1C79CF"/>
    <w:multiLevelType w:val="multilevel"/>
    <w:tmpl w:val="BD1A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A96348"/>
    <w:multiLevelType w:val="hybridMultilevel"/>
    <w:tmpl w:val="3796EC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C25BFB"/>
    <w:multiLevelType w:val="hybridMultilevel"/>
    <w:tmpl w:val="08564D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B866CA"/>
    <w:multiLevelType w:val="hybridMultilevel"/>
    <w:tmpl w:val="4A540C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9832E2"/>
    <w:multiLevelType w:val="hybridMultilevel"/>
    <w:tmpl w:val="7548DB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>
    <w:nsid w:val="72A04235"/>
    <w:multiLevelType w:val="hybridMultilevel"/>
    <w:tmpl w:val="3858F1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3E5ED7"/>
    <w:multiLevelType w:val="multilevel"/>
    <w:tmpl w:val="3FDAE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10"/>
  </w:num>
  <w:num w:numId="8">
    <w:abstractNumId w:val="2"/>
  </w:num>
  <w:num w:numId="9">
    <w:abstractNumId w:val="11"/>
  </w:num>
  <w:num w:numId="10">
    <w:abstractNumId w:val="1"/>
  </w:num>
  <w:num w:numId="11">
    <w:abstractNumId w:val="13"/>
  </w:num>
  <w:num w:numId="12">
    <w:abstractNumId w:val="9"/>
  </w:num>
  <w:num w:numId="13">
    <w:abstractNumId w:val="4"/>
  </w:num>
  <w:num w:numId="14">
    <w:abstractNumId w:val="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66C"/>
    <w:rsid w:val="00023731"/>
    <w:rsid w:val="00044BC5"/>
    <w:rsid w:val="000643E1"/>
    <w:rsid w:val="000A5A50"/>
    <w:rsid w:val="00235597"/>
    <w:rsid w:val="00410B99"/>
    <w:rsid w:val="0049366C"/>
    <w:rsid w:val="004E66B4"/>
    <w:rsid w:val="005D3F4F"/>
    <w:rsid w:val="00670BBD"/>
    <w:rsid w:val="006E4969"/>
    <w:rsid w:val="00790966"/>
    <w:rsid w:val="007A0DCA"/>
    <w:rsid w:val="00884945"/>
    <w:rsid w:val="008E3997"/>
    <w:rsid w:val="009F12BA"/>
    <w:rsid w:val="00D20F60"/>
    <w:rsid w:val="00D34633"/>
    <w:rsid w:val="00ED5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366C"/>
    <w:pPr>
      <w:keepNext/>
      <w:spacing w:line="200" w:lineRule="atLeast"/>
      <w:jc w:val="center"/>
      <w:outlineLvl w:val="0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366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36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9366C"/>
    <w:rPr>
      <w:rFonts w:ascii="Calibri" w:eastAsia="Times New Roman" w:hAnsi="Calibri" w:cs="Times New Roman"/>
      <w:b/>
      <w:bCs/>
      <w:lang w:eastAsia="ru-RU"/>
    </w:rPr>
  </w:style>
  <w:style w:type="paragraph" w:styleId="a3">
    <w:name w:val="Normal (Web)"/>
    <w:basedOn w:val="a"/>
    <w:uiPriority w:val="99"/>
    <w:unhideWhenUsed/>
    <w:rsid w:val="0049366C"/>
    <w:pPr>
      <w:spacing w:before="100" w:beforeAutospacing="1" w:after="100" w:afterAutospacing="1"/>
    </w:pPr>
  </w:style>
  <w:style w:type="character" w:styleId="a4">
    <w:name w:val="Hyperlink"/>
    <w:basedOn w:val="a0"/>
    <w:unhideWhenUsed/>
    <w:rsid w:val="0049366C"/>
    <w:rPr>
      <w:color w:val="0000FF"/>
      <w:u w:val="single"/>
    </w:rPr>
  </w:style>
  <w:style w:type="character" w:styleId="a5">
    <w:name w:val="Strong"/>
    <w:basedOn w:val="a0"/>
    <w:uiPriority w:val="22"/>
    <w:qFormat/>
    <w:rsid w:val="0049366C"/>
    <w:rPr>
      <w:b/>
      <w:bCs/>
    </w:rPr>
  </w:style>
  <w:style w:type="paragraph" w:styleId="a6">
    <w:name w:val="No Spacing"/>
    <w:uiPriority w:val="1"/>
    <w:qFormat/>
    <w:rsid w:val="0049366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936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7">
    <w:name w:val="c7"/>
    <w:basedOn w:val="a0"/>
    <w:rsid w:val="0049366C"/>
  </w:style>
  <w:style w:type="paragraph" w:customStyle="1" w:styleId="c2">
    <w:name w:val="c2"/>
    <w:basedOn w:val="a"/>
    <w:rsid w:val="0049366C"/>
    <w:pPr>
      <w:spacing w:before="100" w:beforeAutospacing="1" w:after="100" w:afterAutospacing="1"/>
    </w:pPr>
  </w:style>
  <w:style w:type="character" w:customStyle="1" w:styleId="c0">
    <w:name w:val="c0"/>
    <w:basedOn w:val="a0"/>
    <w:rsid w:val="0049366C"/>
  </w:style>
  <w:style w:type="table" w:styleId="a8">
    <w:name w:val="Table Grid"/>
    <w:basedOn w:val="a1"/>
    <w:rsid w:val="00493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49366C"/>
    <w:pPr>
      <w:ind w:left="36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4936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9366C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9366C"/>
  </w:style>
  <w:style w:type="paragraph" w:customStyle="1" w:styleId="Iauiue">
    <w:name w:val="Iau.iue"/>
    <w:basedOn w:val="a"/>
    <w:next w:val="a"/>
    <w:rsid w:val="0049366C"/>
    <w:pPr>
      <w:snapToGrid w:val="0"/>
    </w:pPr>
    <w:rPr>
      <w:rFonts w:ascii="TimesNewRoman,BoldItalic" w:hAnsi="TimesNewRoman,BoldItalic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hermen2@li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rmen2.MWpor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5F08C-91DA-45C6-8A5D-8D681F8C5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6516</Words>
  <Characters>37142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</dc:creator>
  <cp:keywords/>
  <dc:description/>
  <cp:lastModifiedBy>класс</cp:lastModifiedBy>
  <cp:revision>5</cp:revision>
  <dcterms:created xsi:type="dcterms:W3CDTF">2017-02-10T10:44:00Z</dcterms:created>
  <dcterms:modified xsi:type="dcterms:W3CDTF">2017-02-12T16:04:00Z</dcterms:modified>
</cp:coreProperties>
</file>